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0C0E" w14:textId="371719A4" w:rsidR="00F449C0" w:rsidRPr="00DD4FBE" w:rsidRDefault="007F4222">
      <w:pPr>
        <w:pStyle w:val="En-tte"/>
        <w:jc w:val="center"/>
        <w:rPr>
          <w:sz w:val="20"/>
          <w:szCs w:val="20"/>
        </w:rPr>
      </w:pPr>
      <w:r>
        <w:rPr>
          <w:rFonts w:ascii="Times" w:hAnsi="Times" w:cs="Times"/>
          <w:b/>
          <w:bCs/>
          <w:sz w:val="28"/>
          <w:szCs w:val="28"/>
        </w:rPr>
        <w:t>T</w:t>
      </w:r>
      <w:r w:rsidRPr="007F4222">
        <w:rPr>
          <w:rFonts w:ascii="Times" w:hAnsi="Times" w:cs="Times"/>
          <w:b/>
          <w:bCs/>
          <w:sz w:val="28"/>
          <w:szCs w:val="28"/>
        </w:rPr>
        <w:t>emplate and instructions for creating camera-ready abstracts for the IWJT2026 conference</w:t>
      </w:r>
    </w:p>
    <w:p w14:paraId="2A456003" w14:textId="0BDB9546" w:rsidR="00F449C0" w:rsidRPr="007F4222" w:rsidRDefault="007F4222">
      <w:pPr>
        <w:pStyle w:val="En-tte"/>
        <w:jc w:val="center"/>
        <w:rPr>
          <w:sz w:val="24"/>
          <w:szCs w:val="24"/>
          <w:lang w:val="fr-FR"/>
        </w:rPr>
      </w:pPr>
      <w:r w:rsidRPr="007F4222">
        <w:rPr>
          <w:rFonts w:ascii="Times" w:hAnsi="Times" w:cs="Times"/>
          <w:sz w:val="24"/>
          <w:szCs w:val="24"/>
          <w:lang w:val="fr-FR"/>
        </w:rPr>
        <w:t>Anabela Veloso</w:t>
      </w:r>
      <w:r w:rsidRPr="007F4222">
        <w:rPr>
          <w:rFonts w:ascii="Times" w:hAnsi="Times" w:cs="Times"/>
          <w:sz w:val="24"/>
          <w:szCs w:val="24"/>
          <w:vertAlign w:val="superscript"/>
          <w:lang w:val="fr-FR"/>
        </w:rPr>
        <w:t>1</w:t>
      </w:r>
      <w:r w:rsidR="007C039F" w:rsidRPr="007F4222">
        <w:rPr>
          <w:rFonts w:ascii="Times" w:hAnsi="Times" w:cs="Times"/>
          <w:sz w:val="24"/>
          <w:szCs w:val="24"/>
          <w:lang w:val="fr-FR"/>
        </w:rPr>
        <w:t>,</w:t>
      </w:r>
      <w:r w:rsidR="00F449C0" w:rsidRPr="007F4222">
        <w:rPr>
          <w:rFonts w:ascii="Times" w:hAnsi="Times" w:cs="Times"/>
          <w:sz w:val="24"/>
          <w:szCs w:val="24"/>
          <w:lang w:val="fr-FR"/>
        </w:rPr>
        <w:t xml:space="preserve"> </w:t>
      </w:r>
      <w:r w:rsidRPr="007F4222">
        <w:rPr>
          <w:rFonts w:ascii="Times" w:hAnsi="Times" w:cs="Times"/>
          <w:sz w:val="24"/>
          <w:szCs w:val="24"/>
          <w:lang w:val="fr-FR"/>
        </w:rPr>
        <w:t>Yoshiaki Kikuchi</w:t>
      </w:r>
      <w:r w:rsidRPr="007F4222">
        <w:rPr>
          <w:rFonts w:ascii="Times" w:hAnsi="Times" w:cs="Times"/>
          <w:sz w:val="24"/>
          <w:szCs w:val="24"/>
          <w:vertAlign w:val="superscript"/>
          <w:lang w:val="fr-FR"/>
        </w:rPr>
        <w:t>2</w:t>
      </w:r>
      <w:r w:rsidRPr="007F4222">
        <w:rPr>
          <w:rFonts w:ascii="Times" w:hAnsi="Times" w:cs="Times"/>
          <w:sz w:val="24"/>
          <w:szCs w:val="24"/>
          <w:lang w:val="fr-FR"/>
        </w:rPr>
        <w:t>, Philippe Rodriguez</w:t>
      </w:r>
      <w:r>
        <w:rPr>
          <w:rFonts w:ascii="Times" w:hAnsi="Times" w:cs="Times"/>
          <w:sz w:val="24"/>
          <w:szCs w:val="24"/>
          <w:vertAlign w:val="superscript"/>
          <w:lang w:val="fr-FR"/>
        </w:rPr>
        <w:t>3</w:t>
      </w:r>
    </w:p>
    <w:p w14:paraId="42810E49" w14:textId="77777777" w:rsidR="00F449C0" w:rsidRPr="007F4222" w:rsidRDefault="00F449C0">
      <w:pPr>
        <w:pStyle w:val="En-tte"/>
        <w:jc w:val="center"/>
        <w:rPr>
          <w:sz w:val="20"/>
          <w:szCs w:val="20"/>
          <w:lang w:val="fr-FR"/>
        </w:rPr>
      </w:pPr>
    </w:p>
    <w:p w14:paraId="6C0DCD06" w14:textId="68107C02" w:rsidR="00F449C0" w:rsidRDefault="007F4222" w:rsidP="00454A48">
      <w:pPr>
        <w:pStyle w:val="En-tte"/>
        <w:jc w:val="center"/>
        <w:rPr>
          <w:rFonts w:ascii="Times" w:hAnsi="Times" w:cs="Times"/>
          <w:sz w:val="20"/>
          <w:szCs w:val="20"/>
        </w:rPr>
      </w:pPr>
      <w:r w:rsidRPr="007F4222">
        <w:rPr>
          <w:rFonts w:ascii="Times" w:hAnsi="Times" w:cs="Times"/>
          <w:sz w:val="20"/>
          <w:szCs w:val="20"/>
          <w:vertAlign w:val="superscript"/>
        </w:rPr>
        <w:t>1</w:t>
      </w:r>
      <w:r>
        <w:rPr>
          <w:rFonts w:ascii="Times" w:hAnsi="Times" w:cs="Times"/>
          <w:sz w:val="20"/>
          <w:szCs w:val="20"/>
        </w:rPr>
        <w:t xml:space="preserve"> </w:t>
      </w:r>
      <w:r w:rsidRPr="007F4222">
        <w:rPr>
          <w:rFonts w:ascii="Times" w:hAnsi="Times" w:cs="Times"/>
          <w:sz w:val="20"/>
          <w:szCs w:val="20"/>
        </w:rPr>
        <w:t xml:space="preserve">Imec, </w:t>
      </w:r>
      <w:proofErr w:type="spellStart"/>
      <w:r w:rsidRPr="007F4222">
        <w:rPr>
          <w:rFonts w:ascii="Times" w:hAnsi="Times" w:cs="Times"/>
          <w:sz w:val="20"/>
          <w:szCs w:val="20"/>
        </w:rPr>
        <w:t>Kapeldreef</w:t>
      </w:r>
      <w:proofErr w:type="spellEnd"/>
      <w:r w:rsidRPr="007F4222">
        <w:rPr>
          <w:rFonts w:ascii="Times" w:hAnsi="Times" w:cs="Times"/>
          <w:sz w:val="20"/>
          <w:szCs w:val="20"/>
        </w:rPr>
        <w:t xml:space="preserve"> 75, B-3001 Leuven, Belgium</w:t>
      </w:r>
    </w:p>
    <w:p w14:paraId="5B724286" w14:textId="5DB79B27" w:rsidR="007F4222" w:rsidRDefault="007F4222" w:rsidP="00454A48">
      <w:pPr>
        <w:pStyle w:val="En-tte"/>
        <w:jc w:val="center"/>
        <w:rPr>
          <w:rFonts w:ascii="Times" w:hAnsi="Times" w:cs="Times"/>
          <w:sz w:val="20"/>
          <w:szCs w:val="20"/>
        </w:rPr>
      </w:pPr>
      <w:r w:rsidRPr="007F4222">
        <w:rPr>
          <w:rFonts w:ascii="Times" w:hAnsi="Times" w:cs="Times"/>
          <w:sz w:val="20"/>
          <w:szCs w:val="20"/>
          <w:vertAlign w:val="superscript"/>
        </w:rPr>
        <w:t>2</w:t>
      </w:r>
      <w:r>
        <w:rPr>
          <w:rFonts w:ascii="Times" w:hAnsi="Times" w:cs="Times"/>
          <w:sz w:val="20"/>
          <w:szCs w:val="20"/>
        </w:rPr>
        <w:t xml:space="preserve"> Sony, Leuven, Belgium</w:t>
      </w:r>
    </w:p>
    <w:p w14:paraId="67C8117D" w14:textId="1E049A0E" w:rsidR="007F4222" w:rsidRPr="00BF0865" w:rsidRDefault="007F4222" w:rsidP="00454A48">
      <w:pPr>
        <w:pStyle w:val="En-tte"/>
        <w:jc w:val="center"/>
        <w:rPr>
          <w:rFonts w:ascii="Times" w:hAnsi="Times" w:cs="Times"/>
          <w:sz w:val="20"/>
          <w:szCs w:val="20"/>
          <w:lang w:val="fr-FR"/>
        </w:rPr>
      </w:pPr>
      <w:r w:rsidRPr="00BF0865">
        <w:rPr>
          <w:rFonts w:ascii="Times" w:hAnsi="Times" w:cs="Times"/>
          <w:sz w:val="20"/>
          <w:szCs w:val="20"/>
          <w:vertAlign w:val="superscript"/>
          <w:lang w:val="fr-FR"/>
        </w:rPr>
        <w:t>3</w:t>
      </w:r>
      <w:r w:rsidRPr="00BF0865">
        <w:rPr>
          <w:rFonts w:ascii="Times" w:hAnsi="Times" w:cs="Times"/>
          <w:sz w:val="20"/>
          <w:szCs w:val="20"/>
          <w:lang w:val="fr-FR"/>
        </w:rPr>
        <w:t xml:space="preserve"> CEA-Leti, Grenoble, France </w:t>
      </w:r>
    </w:p>
    <w:p w14:paraId="790AE950" w14:textId="63DAF203" w:rsidR="00F449C0" w:rsidRPr="00BF0865" w:rsidRDefault="00F449C0">
      <w:pPr>
        <w:pStyle w:val="En-tte"/>
        <w:jc w:val="center"/>
        <w:rPr>
          <w:rFonts w:ascii="Times" w:hAnsi="Times" w:cs="Times"/>
          <w:sz w:val="20"/>
          <w:szCs w:val="20"/>
          <w:lang w:val="fr-FR"/>
        </w:rPr>
      </w:pPr>
      <w:r w:rsidRPr="00BF0865">
        <w:rPr>
          <w:rFonts w:ascii="Times" w:hAnsi="Times" w:cs="Times"/>
          <w:sz w:val="20"/>
          <w:szCs w:val="20"/>
          <w:lang w:val="fr-FR"/>
        </w:rPr>
        <w:t>E-mail: iwjt</w:t>
      </w:r>
      <w:r w:rsidR="00401C77" w:rsidRPr="00BF0865">
        <w:rPr>
          <w:rFonts w:ascii="Times" w:hAnsi="Times" w:cs="Times" w:hint="eastAsia"/>
          <w:sz w:val="20"/>
          <w:szCs w:val="20"/>
          <w:lang w:val="fr-FR"/>
        </w:rPr>
        <w:t>202</w:t>
      </w:r>
      <w:r w:rsidR="007F4222" w:rsidRPr="00BF0865">
        <w:rPr>
          <w:rFonts w:ascii="Times" w:hAnsi="Times" w:cs="Times"/>
          <w:sz w:val="20"/>
          <w:szCs w:val="20"/>
          <w:lang w:val="fr-FR"/>
        </w:rPr>
        <w:t>6</w:t>
      </w:r>
      <w:r w:rsidRPr="00BF0865">
        <w:rPr>
          <w:rFonts w:ascii="Times" w:hAnsi="Times" w:cs="Times"/>
          <w:sz w:val="20"/>
          <w:szCs w:val="20"/>
          <w:lang w:val="fr-FR"/>
        </w:rPr>
        <w:t>@</w:t>
      </w:r>
      <w:r w:rsidR="00401C77" w:rsidRPr="00BF0865">
        <w:rPr>
          <w:rFonts w:ascii="Times" w:hAnsi="Times" w:cs="Times" w:hint="eastAsia"/>
          <w:sz w:val="20"/>
          <w:szCs w:val="20"/>
          <w:lang w:val="fr-FR"/>
        </w:rPr>
        <w:t>xxx</w:t>
      </w:r>
      <w:r w:rsidRPr="00BF0865">
        <w:rPr>
          <w:rFonts w:ascii="Times" w:hAnsi="Times" w:cs="Times"/>
          <w:sz w:val="20"/>
          <w:szCs w:val="20"/>
          <w:lang w:val="fr-FR"/>
        </w:rPr>
        <w:t>.</w:t>
      </w:r>
      <w:r w:rsidR="00401C77" w:rsidRPr="00BF0865">
        <w:rPr>
          <w:rFonts w:ascii="Times" w:hAnsi="Times" w:cs="Times" w:hint="eastAsia"/>
          <w:sz w:val="20"/>
          <w:szCs w:val="20"/>
          <w:lang w:val="fr-FR"/>
        </w:rPr>
        <w:t>xxx</w:t>
      </w:r>
    </w:p>
    <w:p w14:paraId="185470C2" w14:textId="77777777" w:rsidR="00F449C0" w:rsidRPr="00BF0865" w:rsidRDefault="00F449C0">
      <w:pPr>
        <w:autoSpaceDE w:val="0"/>
        <w:autoSpaceDN w:val="0"/>
        <w:adjustRightInd w:val="0"/>
        <w:spacing w:line="240" w:lineRule="exact"/>
        <w:rPr>
          <w:b/>
          <w:bCs/>
          <w:kern w:val="0"/>
          <w:sz w:val="22"/>
          <w:szCs w:val="22"/>
          <w:lang w:val="fr-FR"/>
        </w:rPr>
      </w:pPr>
    </w:p>
    <w:p w14:paraId="7A768C0E" w14:textId="77777777" w:rsidR="00F449C0" w:rsidRPr="00BF0865" w:rsidRDefault="00F449C0">
      <w:pPr>
        <w:autoSpaceDE w:val="0"/>
        <w:autoSpaceDN w:val="0"/>
        <w:adjustRightInd w:val="0"/>
        <w:spacing w:line="240" w:lineRule="exact"/>
        <w:rPr>
          <w:b/>
          <w:bCs/>
          <w:kern w:val="0"/>
          <w:sz w:val="22"/>
          <w:szCs w:val="22"/>
          <w:lang w:val="fr-FR"/>
        </w:rPr>
        <w:sectPr w:rsidR="00F449C0" w:rsidRPr="00BF0865">
          <w:pgSz w:w="11907" w:h="16840" w:code="9"/>
          <w:pgMar w:top="1701" w:right="907" w:bottom="1418" w:left="964" w:header="1418" w:footer="1418" w:gutter="0"/>
          <w:cols w:space="720"/>
          <w:noEndnote/>
        </w:sectPr>
      </w:pPr>
    </w:p>
    <w:p w14:paraId="30E7DD2A" w14:textId="77777777" w:rsidR="00F449C0" w:rsidRPr="00DD4FBE" w:rsidRDefault="00F449C0">
      <w:pPr>
        <w:autoSpaceDE w:val="0"/>
        <w:autoSpaceDN w:val="0"/>
        <w:adjustRightInd w:val="0"/>
        <w:spacing w:line="240" w:lineRule="exact"/>
        <w:rPr>
          <w:rFonts w:ascii="Times" w:hAnsi="Times" w:cs="Times"/>
          <w:b/>
          <w:bCs/>
          <w:kern w:val="0"/>
          <w:sz w:val="20"/>
          <w:szCs w:val="20"/>
        </w:rPr>
      </w:pPr>
      <w:r w:rsidRPr="00DD4FBE">
        <w:rPr>
          <w:rFonts w:ascii="Times" w:hAnsi="Times" w:cs="Times"/>
          <w:b/>
          <w:bCs/>
          <w:kern w:val="0"/>
          <w:sz w:val="20"/>
          <w:szCs w:val="20"/>
        </w:rPr>
        <w:t>1. Introduction</w:t>
      </w:r>
    </w:p>
    <w:p w14:paraId="0AF2BCE4" w14:textId="53412F80" w:rsidR="00E10655" w:rsidRDefault="00E10655" w:rsidP="006C166D">
      <w:pPr>
        <w:pStyle w:val="Retraitcorpsdetexte"/>
        <w:ind w:firstLine="301"/>
      </w:pPr>
      <w:r w:rsidRPr="00E10655">
        <w:t>This template provides instructions for preparing a camera-ready manuscript for the 23rd International Workshop on Junction Technology (IWJT 2026). The instructions outline the style and format that authors should use. Papers presented at the conference will be selected by the program committee based on the submitted manuscripts.</w:t>
      </w:r>
      <w:r>
        <w:t xml:space="preserve"> </w:t>
      </w:r>
      <w:r w:rsidRPr="00E10655">
        <w:t xml:space="preserve">All authors, including invited and regular contributors, are expected to follow the instructions carefully. </w:t>
      </w:r>
    </w:p>
    <w:p w14:paraId="6E9E5EA5" w14:textId="49DE076A" w:rsidR="00F449C0" w:rsidRDefault="00E10655" w:rsidP="00F449C0">
      <w:pPr>
        <w:rPr>
          <w:rFonts w:ascii="Times" w:hAnsi="Times" w:cs="Times"/>
          <w:b/>
          <w:bCs/>
          <w:kern w:val="0"/>
          <w:sz w:val="20"/>
          <w:szCs w:val="20"/>
        </w:rPr>
      </w:pPr>
      <w:r w:rsidRPr="00E10655">
        <w:rPr>
          <w:rFonts w:ascii="Times" w:hAnsi="Times" w:cs="Times"/>
          <w:b/>
          <w:bCs/>
          <w:kern w:val="0"/>
          <w:sz w:val="20"/>
          <w:szCs w:val="20"/>
        </w:rPr>
        <w:t>A camera-ready paper must be submitted in Word format via the IWJT2026 submission site. Regular papers may be up to four pages long and invited papers may be up to six pages long. The minimum length is two pages for both types of papers.</w:t>
      </w:r>
    </w:p>
    <w:p w14:paraId="65CF40AD" w14:textId="77777777" w:rsidR="00E10655" w:rsidRPr="00DD4FBE" w:rsidRDefault="00E10655" w:rsidP="00F449C0">
      <w:pPr>
        <w:rPr>
          <w:rFonts w:ascii="Times" w:hAnsi="Times" w:cs="Times"/>
          <w:b/>
          <w:bCs/>
          <w:kern w:val="0"/>
          <w:sz w:val="20"/>
          <w:szCs w:val="20"/>
        </w:rPr>
      </w:pPr>
    </w:p>
    <w:p w14:paraId="4CA1C17F" w14:textId="09B794ED" w:rsidR="00F449C0" w:rsidRPr="00DC5CBB" w:rsidRDefault="008839E7" w:rsidP="00F449C0">
      <w:pPr>
        <w:rPr>
          <w:rFonts w:ascii="Times New Roman" w:hAnsi="Times New Roman"/>
          <w:b/>
          <w:bCs/>
          <w:color w:val="0000FF"/>
          <w:kern w:val="0"/>
          <w:sz w:val="20"/>
          <w:szCs w:val="20"/>
        </w:rPr>
      </w:pPr>
      <w:hyperlink r:id="rId6" w:history="1">
        <w:r w:rsidR="00942325" w:rsidRPr="002D21AC">
          <w:rPr>
            <w:rStyle w:val="Lienhypertexte"/>
            <w:rFonts w:ascii="Times New Roman" w:hAnsi="Times New Roman"/>
            <w:b/>
            <w:bCs/>
            <w:kern w:val="0"/>
            <w:sz w:val="20"/>
            <w:szCs w:val="20"/>
          </w:rPr>
          <w:t>https://iwjt2026.inviteo.</w:t>
        </w:r>
      </w:hyperlink>
      <w:r w:rsidR="00322B8C">
        <w:rPr>
          <w:rStyle w:val="Lienhypertexte"/>
          <w:rFonts w:ascii="Times New Roman" w:hAnsi="Times New Roman"/>
          <w:b/>
          <w:bCs/>
          <w:kern w:val="0"/>
          <w:sz w:val="20"/>
          <w:szCs w:val="20"/>
        </w:rPr>
        <w:t>fr</w:t>
      </w:r>
    </w:p>
    <w:p w14:paraId="74891228" w14:textId="77777777" w:rsidR="00506D3D" w:rsidRPr="00DD4FBE" w:rsidRDefault="00506D3D" w:rsidP="00F449C0">
      <w:pPr>
        <w:rPr>
          <w:rFonts w:ascii="Times New Roman" w:hAnsi="Times New Roman"/>
        </w:rPr>
      </w:pPr>
    </w:p>
    <w:p w14:paraId="498A6D62" w14:textId="77777777" w:rsidR="006F10E1" w:rsidRPr="00DD4FBE" w:rsidRDefault="006F10E1" w:rsidP="00F449C0">
      <w:pPr>
        <w:rPr>
          <w:rFonts w:ascii="Times" w:hAnsi="Times" w:cs="Times"/>
          <w:b/>
          <w:bCs/>
          <w:kern w:val="0"/>
          <w:sz w:val="20"/>
          <w:szCs w:val="20"/>
        </w:rPr>
      </w:pPr>
    </w:p>
    <w:p w14:paraId="0A262852" w14:textId="77777777" w:rsidR="00E10655" w:rsidRPr="00E10655" w:rsidRDefault="00E10655" w:rsidP="00E10655">
      <w:pPr>
        <w:autoSpaceDE w:val="0"/>
        <w:autoSpaceDN w:val="0"/>
        <w:adjustRightInd w:val="0"/>
        <w:spacing w:line="240" w:lineRule="exact"/>
        <w:ind w:firstLine="300"/>
        <w:rPr>
          <w:rFonts w:ascii="Times" w:hAnsi="Times" w:cs="Times"/>
          <w:b/>
          <w:bCs/>
          <w:kern w:val="0"/>
          <w:sz w:val="20"/>
          <w:szCs w:val="20"/>
        </w:rPr>
      </w:pPr>
      <w:r w:rsidRPr="00E10655">
        <w:rPr>
          <w:rFonts w:ascii="Times" w:hAnsi="Times" w:cs="Times"/>
          <w:b/>
          <w:bCs/>
          <w:kern w:val="0"/>
          <w:sz w:val="20"/>
          <w:szCs w:val="20"/>
        </w:rPr>
        <w:t>The following information must be included in the submitted paper:</w:t>
      </w:r>
    </w:p>
    <w:p w14:paraId="74E58350" w14:textId="77777777" w:rsidR="00E10655" w:rsidRPr="00E10655" w:rsidRDefault="00E10655" w:rsidP="00E10655">
      <w:pPr>
        <w:autoSpaceDE w:val="0"/>
        <w:autoSpaceDN w:val="0"/>
        <w:adjustRightInd w:val="0"/>
        <w:spacing w:line="240" w:lineRule="exact"/>
        <w:ind w:firstLine="300"/>
        <w:rPr>
          <w:rFonts w:ascii="Times" w:hAnsi="Times" w:cs="Times"/>
          <w:b/>
          <w:bCs/>
          <w:kern w:val="0"/>
          <w:sz w:val="20"/>
          <w:szCs w:val="20"/>
        </w:rPr>
      </w:pPr>
      <w:r w:rsidRPr="00E10655">
        <w:rPr>
          <w:rFonts w:ascii="Times" w:hAnsi="Times" w:cs="Times"/>
          <w:b/>
          <w:bCs/>
          <w:kern w:val="0"/>
          <w:sz w:val="20"/>
          <w:szCs w:val="20"/>
        </w:rPr>
        <w:t>(1) Title:</w:t>
      </w:r>
    </w:p>
    <w:p w14:paraId="23EB96BD" w14:textId="77777777" w:rsidR="00E10655" w:rsidRPr="00E10655" w:rsidRDefault="00E10655" w:rsidP="00E10655">
      <w:pPr>
        <w:autoSpaceDE w:val="0"/>
        <w:autoSpaceDN w:val="0"/>
        <w:adjustRightInd w:val="0"/>
        <w:spacing w:line="240" w:lineRule="exact"/>
        <w:ind w:firstLine="300"/>
        <w:rPr>
          <w:rFonts w:ascii="Times" w:hAnsi="Times" w:cs="Times"/>
          <w:b/>
          <w:bCs/>
          <w:kern w:val="0"/>
          <w:sz w:val="20"/>
          <w:szCs w:val="20"/>
        </w:rPr>
      </w:pPr>
      <w:r w:rsidRPr="00E10655">
        <w:rPr>
          <w:rFonts w:ascii="Times" w:hAnsi="Times" w:cs="Times"/>
          <w:b/>
          <w:bCs/>
          <w:kern w:val="0"/>
          <w:sz w:val="20"/>
          <w:szCs w:val="20"/>
        </w:rPr>
        <w:t>(2) Authors:</w:t>
      </w:r>
    </w:p>
    <w:p w14:paraId="2002A21C" w14:textId="77777777" w:rsidR="00E10655" w:rsidRPr="00E10655" w:rsidRDefault="00E10655" w:rsidP="00E10655">
      <w:pPr>
        <w:autoSpaceDE w:val="0"/>
        <w:autoSpaceDN w:val="0"/>
        <w:adjustRightInd w:val="0"/>
        <w:spacing w:line="240" w:lineRule="exact"/>
        <w:ind w:firstLine="300"/>
        <w:rPr>
          <w:rFonts w:ascii="Times" w:hAnsi="Times" w:cs="Times"/>
          <w:b/>
          <w:bCs/>
          <w:kern w:val="0"/>
          <w:sz w:val="20"/>
          <w:szCs w:val="20"/>
        </w:rPr>
      </w:pPr>
      <w:r w:rsidRPr="00E10655">
        <w:rPr>
          <w:rFonts w:ascii="Times" w:hAnsi="Times" w:cs="Times"/>
          <w:b/>
          <w:bCs/>
          <w:kern w:val="0"/>
          <w:sz w:val="20"/>
          <w:szCs w:val="20"/>
        </w:rPr>
        <w:t>(3) Affiliations:</w:t>
      </w:r>
    </w:p>
    <w:p w14:paraId="218B7964" w14:textId="38307954" w:rsidR="00E10655" w:rsidRDefault="00E10655" w:rsidP="00E10655">
      <w:pPr>
        <w:autoSpaceDE w:val="0"/>
        <w:autoSpaceDN w:val="0"/>
        <w:adjustRightInd w:val="0"/>
        <w:spacing w:line="240" w:lineRule="exact"/>
        <w:ind w:firstLine="300"/>
        <w:rPr>
          <w:rFonts w:ascii="Times" w:hAnsi="Times" w:cs="Times"/>
          <w:b/>
          <w:bCs/>
          <w:kern w:val="0"/>
          <w:sz w:val="20"/>
          <w:szCs w:val="20"/>
        </w:rPr>
      </w:pPr>
      <w:r w:rsidRPr="00E10655">
        <w:rPr>
          <w:rFonts w:ascii="Times" w:hAnsi="Times" w:cs="Times"/>
          <w:b/>
          <w:bCs/>
          <w:kern w:val="0"/>
          <w:sz w:val="20"/>
          <w:szCs w:val="20"/>
        </w:rPr>
        <w:t>(4) The name, postal address, and email address of the contact author.</w:t>
      </w:r>
    </w:p>
    <w:p w14:paraId="2C67410C" w14:textId="3458FF55" w:rsidR="00F449C0" w:rsidRPr="00DD4FBE" w:rsidRDefault="00F449C0" w:rsidP="00E10655">
      <w:pPr>
        <w:autoSpaceDE w:val="0"/>
        <w:autoSpaceDN w:val="0"/>
        <w:adjustRightInd w:val="0"/>
        <w:spacing w:line="240" w:lineRule="exact"/>
        <w:ind w:firstLine="300"/>
        <w:rPr>
          <w:rFonts w:ascii="Times" w:hAnsi="Times" w:cs="Times"/>
          <w:b/>
          <w:bCs/>
          <w:kern w:val="0"/>
          <w:sz w:val="20"/>
          <w:szCs w:val="20"/>
        </w:rPr>
      </w:pPr>
      <w:r w:rsidRPr="00DD4FBE">
        <w:rPr>
          <w:rFonts w:ascii="Times" w:hAnsi="Times" w:cs="Times"/>
          <w:b/>
          <w:bCs/>
          <w:kern w:val="0"/>
          <w:sz w:val="20"/>
          <w:szCs w:val="20"/>
        </w:rPr>
        <w:t xml:space="preserve">The deadline of regular paper submission is </w:t>
      </w:r>
      <w:r w:rsidR="00E10655">
        <w:rPr>
          <w:rFonts w:ascii="Times" w:hAnsi="Times" w:cs="Times"/>
          <w:b/>
          <w:bCs/>
          <w:kern w:val="0"/>
          <w:sz w:val="20"/>
          <w:szCs w:val="20"/>
        </w:rPr>
        <w:t>May 31, 2026</w:t>
      </w:r>
      <w:r w:rsidRPr="00DD4FBE">
        <w:rPr>
          <w:rFonts w:ascii="Times" w:hAnsi="Times" w:cs="Times"/>
          <w:b/>
          <w:bCs/>
          <w:kern w:val="0"/>
          <w:sz w:val="20"/>
          <w:szCs w:val="20"/>
        </w:rPr>
        <w:t>.</w:t>
      </w:r>
      <w:r w:rsidR="00934D36" w:rsidRPr="00DD4FBE">
        <w:rPr>
          <w:rFonts w:ascii="Times" w:hAnsi="Times" w:cs="Times" w:hint="eastAsia"/>
          <w:b/>
          <w:bCs/>
          <w:kern w:val="0"/>
          <w:sz w:val="20"/>
          <w:szCs w:val="20"/>
        </w:rPr>
        <w:t xml:space="preserve"> </w:t>
      </w:r>
      <w:r w:rsidRPr="00DD4FBE">
        <w:rPr>
          <w:rFonts w:ascii="Times" w:hAnsi="Times" w:cs="Times"/>
          <w:b/>
          <w:bCs/>
          <w:kern w:val="0"/>
          <w:sz w:val="20"/>
          <w:szCs w:val="20"/>
        </w:rPr>
        <w:t>Please note that submissions by post or fax will not be accepted.</w:t>
      </w:r>
    </w:p>
    <w:p w14:paraId="4130B387" w14:textId="60B6F306" w:rsidR="00934D36" w:rsidRPr="00DD4FBE" w:rsidRDefault="00942325">
      <w:pPr>
        <w:autoSpaceDE w:val="0"/>
        <w:autoSpaceDN w:val="0"/>
        <w:adjustRightInd w:val="0"/>
        <w:spacing w:line="240" w:lineRule="exact"/>
        <w:ind w:firstLine="300"/>
        <w:rPr>
          <w:kern w:val="0"/>
          <w:sz w:val="20"/>
          <w:szCs w:val="20"/>
        </w:rPr>
      </w:pPr>
      <w:r w:rsidRPr="00942325">
        <w:rPr>
          <w:rFonts w:ascii="Times" w:hAnsi="Times" w:cs="Times"/>
          <w:b/>
          <w:bCs/>
          <w:kern w:val="0"/>
          <w:sz w:val="20"/>
          <w:szCs w:val="20"/>
        </w:rPr>
        <w:t xml:space="preserve">Appropriate company or government clearance must be obtained by the authors before submission and an IEEE Copyright Form is required for submission (available </w:t>
      </w:r>
      <w:hyperlink r:id="rId7" w:history="1">
        <w:r w:rsidRPr="00942325">
          <w:rPr>
            <w:rStyle w:val="Lienhypertexte"/>
            <w:rFonts w:ascii="Times" w:hAnsi="Times" w:cs="Times"/>
            <w:b/>
            <w:bCs/>
            <w:kern w:val="0"/>
            <w:sz w:val="20"/>
            <w:szCs w:val="20"/>
          </w:rPr>
          <w:t>here</w:t>
        </w:r>
      </w:hyperlink>
      <w:r w:rsidRPr="00942325">
        <w:rPr>
          <w:rFonts w:ascii="Times" w:hAnsi="Times" w:cs="Times"/>
          <w:b/>
          <w:bCs/>
          <w:kern w:val="0"/>
          <w:sz w:val="20"/>
          <w:szCs w:val="20"/>
        </w:rPr>
        <w:t>)</w:t>
      </w:r>
      <w:r>
        <w:rPr>
          <w:rFonts w:ascii="Times" w:hAnsi="Times" w:cs="Times"/>
          <w:b/>
          <w:bCs/>
          <w:kern w:val="0"/>
          <w:sz w:val="20"/>
          <w:szCs w:val="20"/>
        </w:rPr>
        <w:t xml:space="preserve">. The conference record number is </w:t>
      </w:r>
      <w:r w:rsidRPr="00942325">
        <w:rPr>
          <w:rFonts w:ascii="Times" w:hAnsi="Times" w:cs="Times"/>
          <w:b/>
          <w:bCs/>
          <w:kern w:val="0"/>
          <w:sz w:val="20"/>
          <w:szCs w:val="20"/>
        </w:rPr>
        <w:t>70711</w:t>
      </w:r>
      <w:r>
        <w:rPr>
          <w:rFonts w:ascii="Times" w:hAnsi="Times" w:cs="Times"/>
          <w:b/>
          <w:bCs/>
          <w:kern w:val="0"/>
          <w:sz w:val="20"/>
          <w:szCs w:val="20"/>
        </w:rPr>
        <w:t xml:space="preserve">. </w:t>
      </w:r>
      <w:r w:rsidRPr="00942325">
        <w:rPr>
          <w:rFonts w:ascii="Times" w:hAnsi="Times" w:cs="Times"/>
          <w:b/>
          <w:bCs/>
          <w:kern w:val="0"/>
          <w:sz w:val="20"/>
          <w:szCs w:val="20"/>
        </w:rPr>
        <w:t>All accepted and presented papers will be available on the IEEE Xplore® website following the conference.</w:t>
      </w:r>
    </w:p>
    <w:p w14:paraId="103722E8" w14:textId="77777777" w:rsidR="00F449C0" w:rsidRPr="00DD4FBE" w:rsidRDefault="00F449C0">
      <w:pPr>
        <w:autoSpaceDE w:val="0"/>
        <w:autoSpaceDN w:val="0"/>
        <w:adjustRightInd w:val="0"/>
        <w:spacing w:line="240" w:lineRule="exact"/>
        <w:rPr>
          <w:b/>
          <w:bCs/>
          <w:kern w:val="0"/>
          <w:sz w:val="20"/>
          <w:szCs w:val="20"/>
        </w:rPr>
      </w:pPr>
    </w:p>
    <w:p w14:paraId="2E42E4F1" w14:textId="2956C027" w:rsidR="00F449C0" w:rsidRPr="00DD4FBE" w:rsidRDefault="00F449C0">
      <w:pPr>
        <w:autoSpaceDE w:val="0"/>
        <w:autoSpaceDN w:val="0"/>
        <w:adjustRightInd w:val="0"/>
        <w:spacing w:line="240" w:lineRule="exact"/>
        <w:jc w:val="left"/>
        <w:rPr>
          <w:rFonts w:ascii="Times" w:hAnsi="Times" w:cs="Times"/>
          <w:b/>
          <w:bCs/>
          <w:kern w:val="0"/>
          <w:sz w:val="20"/>
          <w:szCs w:val="20"/>
        </w:rPr>
      </w:pPr>
      <w:r w:rsidRPr="00DD4FBE">
        <w:rPr>
          <w:rFonts w:ascii="Times" w:hAnsi="Times" w:cs="Times"/>
          <w:b/>
          <w:bCs/>
          <w:kern w:val="0"/>
          <w:sz w:val="20"/>
          <w:szCs w:val="20"/>
        </w:rPr>
        <w:t>2. General Instructions</w:t>
      </w:r>
    </w:p>
    <w:p w14:paraId="5755B00A" w14:textId="77777777" w:rsidR="00F449C0" w:rsidRPr="00DD4FBE" w:rsidRDefault="00F449C0">
      <w:pPr>
        <w:autoSpaceDE w:val="0"/>
        <w:autoSpaceDN w:val="0"/>
        <w:adjustRightInd w:val="0"/>
        <w:spacing w:line="240" w:lineRule="exact"/>
        <w:jc w:val="left"/>
        <w:rPr>
          <w:rFonts w:ascii="Times" w:hAnsi="Times" w:cs="Times"/>
          <w:i/>
          <w:iCs/>
          <w:kern w:val="0"/>
          <w:sz w:val="20"/>
          <w:szCs w:val="20"/>
        </w:rPr>
      </w:pPr>
      <w:r w:rsidRPr="00DD4FBE">
        <w:rPr>
          <w:rFonts w:ascii="Times" w:hAnsi="Times" w:cs="Times"/>
          <w:i/>
          <w:iCs/>
          <w:kern w:val="0"/>
          <w:sz w:val="20"/>
          <w:szCs w:val="20"/>
        </w:rPr>
        <w:t>Contents</w:t>
      </w:r>
    </w:p>
    <w:p w14:paraId="0B84B9F5" w14:textId="77777777" w:rsidR="00966ACF" w:rsidRDefault="00966ACF" w:rsidP="006C166D">
      <w:pPr>
        <w:autoSpaceDE w:val="0"/>
        <w:autoSpaceDN w:val="0"/>
        <w:adjustRightInd w:val="0"/>
        <w:spacing w:line="240" w:lineRule="exact"/>
        <w:ind w:firstLine="301"/>
        <w:jc w:val="left"/>
        <w:rPr>
          <w:rFonts w:ascii="Times" w:hAnsi="Times" w:cs="Times"/>
          <w:kern w:val="0"/>
          <w:sz w:val="20"/>
          <w:szCs w:val="20"/>
        </w:rPr>
      </w:pPr>
      <w:r w:rsidRPr="00966ACF">
        <w:rPr>
          <w:rFonts w:ascii="Times" w:hAnsi="Times" w:cs="Times"/>
          <w:kern w:val="0"/>
          <w:sz w:val="20"/>
          <w:szCs w:val="20"/>
        </w:rPr>
        <w:t xml:space="preserve">Manuscripts should include a brief description of the study's objectives, approach, significant findings, and conclusions. </w:t>
      </w:r>
    </w:p>
    <w:p w14:paraId="3891184C" w14:textId="75BDC03C" w:rsidR="00F449C0" w:rsidRPr="00DD4FBE" w:rsidRDefault="00F449C0">
      <w:pPr>
        <w:autoSpaceDE w:val="0"/>
        <w:autoSpaceDN w:val="0"/>
        <w:adjustRightInd w:val="0"/>
        <w:spacing w:line="240" w:lineRule="exact"/>
        <w:jc w:val="left"/>
        <w:rPr>
          <w:rFonts w:ascii="Times" w:hAnsi="Times" w:cs="Times"/>
          <w:i/>
          <w:iCs/>
          <w:kern w:val="0"/>
          <w:sz w:val="20"/>
          <w:szCs w:val="20"/>
        </w:rPr>
      </w:pPr>
      <w:r w:rsidRPr="00DD4FBE">
        <w:rPr>
          <w:rFonts w:ascii="Times" w:hAnsi="Times" w:cs="Times"/>
          <w:i/>
          <w:iCs/>
          <w:kern w:val="0"/>
          <w:sz w:val="20"/>
          <w:szCs w:val="20"/>
        </w:rPr>
        <w:t>Page Format</w:t>
      </w:r>
    </w:p>
    <w:p w14:paraId="6C4AC31E" w14:textId="09417D66" w:rsidR="00966ACF" w:rsidRDefault="00966ACF" w:rsidP="006C166D">
      <w:pPr>
        <w:autoSpaceDE w:val="0"/>
        <w:autoSpaceDN w:val="0"/>
        <w:adjustRightInd w:val="0"/>
        <w:spacing w:line="240" w:lineRule="exact"/>
        <w:ind w:firstLine="301"/>
        <w:rPr>
          <w:rFonts w:ascii="Times" w:hAnsi="Times" w:cs="Times"/>
          <w:kern w:val="0"/>
          <w:sz w:val="20"/>
          <w:szCs w:val="20"/>
        </w:rPr>
      </w:pPr>
      <w:r w:rsidRPr="00966ACF">
        <w:rPr>
          <w:rFonts w:ascii="Times" w:hAnsi="Times" w:cs="Times"/>
          <w:kern w:val="0"/>
          <w:sz w:val="20"/>
          <w:szCs w:val="20"/>
        </w:rPr>
        <w:t xml:space="preserve">Submitted manuscripts must be camera-ready and between two and four pages long for regular papers and between four and six pages long for keynote and invited papers. Use A4-size or 8.5" x 11" (US letter-size) paper. The typing area is 178 mm × 241 mm (7" × 9.5"). Both text and figures must fit within this area. For A4 paper, set the top </w:t>
      </w:r>
      <w:r w:rsidRPr="00966ACF">
        <w:rPr>
          <w:rFonts w:ascii="Times" w:hAnsi="Times" w:cs="Times"/>
          <w:kern w:val="0"/>
          <w:sz w:val="20"/>
          <w:szCs w:val="20"/>
        </w:rPr>
        <w:t>margin to 30 mm (1.18 in.), the bottom margin to 25 mm (1 in.), the left margin to 17 mm (0.68 in.), and the right margin to 16 mm (0.64 in). The column width is 86 mm (3.4 in) with a 5 mm (0.2 in) separation between columns. If you use US letter-size paper, set the top margin to 20 mm (0.78 in.), the bottom margin to 19 mm (0.75 in.), and the left and right margins to 19 mm (0.75 in). Pages will be reproduced at 100% scale on A4 paper in the extended abstracts.</w:t>
      </w:r>
    </w:p>
    <w:p w14:paraId="7D6185A7" w14:textId="25AE391B" w:rsidR="00F449C0" w:rsidRPr="00DD4FBE" w:rsidRDefault="00F449C0">
      <w:pPr>
        <w:autoSpaceDE w:val="0"/>
        <w:autoSpaceDN w:val="0"/>
        <w:adjustRightInd w:val="0"/>
        <w:spacing w:line="240" w:lineRule="exact"/>
        <w:rPr>
          <w:rFonts w:ascii="Times" w:hAnsi="Times" w:cs="Times"/>
          <w:kern w:val="0"/>
          <w:sz w:val="20"/>
          <w:szCs w:val="20"/>
        </w:rPr>
      </w:pPr>
      <w:r w:rsidRPr="00DD4FBE">
        <w:rPr>
          <w:rFonts w:ascii="Times" w:hAnsi="Times" w:cs="Times"/>
          <w:kern w:val="0"/>
          <w:sz w:val="20"/>
          <w:szCs w:val="20"/>
        </w:rPr>
        <w:t xml:space="preserve">   </w:t>
      </w:r>
      <w:r w:rsidR="00966ACF" w:rsidRPr="00966ACF">
        <w:rPr>
          <w:rFonts w:ascii="Times" w:hAnsi="Times" w:cs="Times"/>
          <w:kern w:val="0"/>
          <w:sz w:val="20"/>
          <w:szCs w:val="20"/>
        </w:rPr>
        <w:t>The text must be clearly typed or printed in English. Center the title of the paper, the author's name(s), and the author's affiliation(s) and address(es) at the top of the first page. Include the contact author’s email address below these. Capitalize the first letter of each word except for articles, prepositions, and conjunctions. Leave a blank line between the title and the author's name(s), and between the addresses and the main text.</w:t>
      </w:r>
    </w:p>
    <w:p w14:paraId="21514BBC" w14:textId="0FAEE0D6" w:rsidR="00F449C0" w:rsidRPr="00DD4FBE" w:rsidRDefault="00F449C0">
      <w:pPr>
        <w:autoSpaceDE w:val="0"/>
        <w:autoSpaceDN w:val="0"/>
        <w:adjustRightInd w:val="0"/>
        <w:spacing w:line="240" w:lineRule="exact"/>
        <w:rPr>
          <w:rFonts w:ascii="Times" w:hAnsi="Times" w:cs="Times"/>
          <w:kern w:val="0"/>
          <w:sz w:val="20"/>
          <w:szCs w:val="20"/>
        </w:rPr>
      </w:pPr>
      <w:r w:rsidRPr="00DD4FBE">
        <w:rPr>
          <w:rFonts w:ascii="Times" w:hAnsi="Times" w:cs="Times"/>
          <w:kern w:val="0"/>
          <w:sz w:val="20"/>
          <w:szCs w:val="20"/>
        </w:rPr>
        <w:t xml:space="preserve">   </w:t>
      </w:r>
      <w:r w:rsidR="00C22B11" w:rsidRPr="00C22B11">
        <w:rPr>
          <w:rFonts w:ascii="Times" w:hAnsi="Times" w:cs="Times"/>
          <w:kern w:val="0"/>
          <w:sz w:val="20"/>
          <w:szCs w:val="20"/>
        </w:rPr>
        <w:t>The main text should be single-spaced and written in two columns. Number the sections beginning with "1. Introduction." "Acknowledgments" and "References" do not need to be numbered. Leave a blank line between sections. If there are any subsection headings, do not number them. Justify both columns. Don't forget to check the spelling.</w:t>
      </w:r>
    </w:p>
    <w:p w14:paraId="46D32CB6" w14:textId="178AE7C7" w:rsidR="00F449C0" w:rsidRPr="00DD4FBE" w:rsidRDefault="00F449C0">
      <w:pPr>
        <w:autoSpaceDE w:val="0"/>
        <w:autoSpaceDN w:val="0"/>
        <w:adjustRightInd w:val="0"/>
        <w:spacing w:line="240" w:lineRule="exact"/>
        <w:jc w:val="left"/>
        <w:rPr>
          <w:rFonts w:ascii="Times" w:hAnsi="Times" w:cs="Times"/>
          <w:i/>
          <w:iCs/>
          <w:kern w:val="0"/>
          <w:sz w:val="20"/>
          <w:szCs w:val="20"/>
        </w:rPr>
      </w:pPr>
      <w:r w:rsidRPr="00DD4FBE">
        <w:rPr>
          <w:rFonts w:ascii="Times" w:hAnsi="Times" w:cs="Times"/>
          <w:i/>
          <w:iCs/>
          <w:kern w:val="0"/>
          <w:sz w:val="20"/>
          <w:szCs w:val="20"/>
        </w:rPr>
        <w:t>Figures and Tables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tblGrid>
      <w:tr w:rsidR="00C22B11" w14:paraId="03DBBC7D" w14:textId="77777777" w:rsidTr="00C22B11">
        <w:tc>
          <w:tcPr>
            <w:tcW w:w="4795" w:type="dxa"/>
            <w:vAlign w:val="center"/>
          </w:tcPr>
          <w:p w14:paraId="1C910E3B" w14:textId="7262B48C" w:rsidR="00C22B11" w:rsidRDefault="00C22B11" w:rsidP="00C22B11">
            <w:pPr>
              <w:pStyle w:val="Retraitcorpsdetexte"/>
              <w:ind w:firstLine="0"/>
              <w:jc w:val="center"/>
            </w:pPr>
            <w:r w:rsidRPr="00DD4FBE">
              <w:rPr>
                <w:noProof/>
              </w:rPr>
              <w:drawing>
                <wp:anchor distT="0" distB="0" distL="114300" distR="114300" simplePos="0" relativeHeight="251660288" behindDoc="0" locked="0" layoutInCell="1" allowOverlap="1" wp14:anchorId="52E8501E" wp14:editId="4FB554A5">
                  <wp:simplePos x="0" y="0"/>
                  <wp:positionH relativeFrom="column">
                    <wp:align>center</wp:align>
                  </wp:positionH>
                  <wp:positionV relativeFrom="page">
                    <wp:align>top</wp:align>
                  </wp:positionV>
                  <wp:extent cx="2952000" cy="2707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000" cy="270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2B11" w14:paraId="23212095" w14:textId="77777777" w:rsidTr="00C22B11">
        <w:tc>
          <w:tcPr>
            <w:tcW w:w="4795" w:type="dxa"/>
          </w:tcPr>
          <w:p w14:paraId="5971B63C" w14:textId="42ACB198" w:rsidR="00C22B11" w:rsidRPr="00DD4FBE" w:rsidRDefault="00C22B11" w:rsidP="00C22B11">
            <w:pPr>
              <w:autoSpaceDE w:val="0"/>
              <w:autoSpaceDN w:val="0"/>
              <w:adjustRightInd w:val="0"/>
              <w:spacing w:line="240" w:lineRule="exact"/>
              <w:jc w:val="center"/>
              <w:rPr>
                <w:kern w:val="0"/>
                <w:sz w:val="18"/>
                <w:szCs w:val="18"/>
              </w:rPr>
            </w:pPr>
            <w:r w:rsidRPr="00DD4FBE">
              <w:rPr>
                <w:rFonts w:ascii="Times" w:hAnsi="Times" w:cs="Times"/>
                <w:kern w:val="0"/>
                <w:sz w:val="18"/>
                <w:szCs w:val="18"/>
              </w:rPr>
              <w:t>Fig</w:t>
            </w:r>
            <w:r>
              <w:rPr>
                <w:rFonts w:ascii="Times" w:hAnsi="Times" w:cs="Times"/>
                <w:kern w:val="0"/>
                <w:sz w:val="18"/>
                <w:szCs w:val="18"/>
              </w:rPr>
              <w:t>ure</w:t>
            </w:r>
            <w:r w:rsidRPr="00DD4FBE">
              <w:rPr>
                <w:rFonts w:ascii="Times" w:hAnsi="Times" w:cs="Times"/>
                <w:kern w:val="0"/>
                <w:sz w:val="18"/>
                <w:szCs w:val="18"/>
              </w:rPr>
              <w:t>. 1</w:t>
            </w:r>
            <w:r>
              <w:rPr>
                <w:rFonts w:ascii="Times" w:hAnsi="Times" w:cs="Times"/>
                <w:kern w:val="0"/>
                <w:sz w:val="18"/>
                <w:szCs w:val="18"/>
              </w:rPr>
              <w:t xml:space="preserve"> - </w:t>
            </w:r>
            <w:r w:rsidRPr="00DD4FBE">
              <w:rPr>
                <w:rFonts w:ascii="Times" w:hAnsi="Times" w:cs="Times"/>
                <w:kern w:val="0"/>
                <w:sz w:val="18"/>
                <w:szCs w:val="18"/>
              </w:rPr>
              <w:t xml:space="preserve">Number of papers presented.  </w:t>
            </w:r>
          </w:p>
          <w:p w14:paraId="1FDAACBA" w14:textId="774B8370" w:rsidR="00C22B11" w:rsidRPr="00C22B11" w:rsidRDefault="00C22B11" w:rsidP="00C22B11">
            <w:pPr>
              <w:autoSpaceDE w:val="0"/>
              <w:autoSpaceDN w:val="0"/>
              <w:adjustRightInd w:val="0"/>
              <w:spacing w:line="240" w:lineRule="exact"/>
              <w:jc w:val="center"/>
              <w:rPr>
                <w:rFonts w:ascii="Times" w:hAnsi="Times" w:cs="Times"/>
                <w:kern w:val="0"/>
                <w:sz w:val="18"/>
                <w:szCs w:val="18"/>
              </w:rPr>
            </w:pPr>
            <w:r w:rsidRPr="00DD4FBE">
              <w:rPr>
                <w:rFonts w:ascii="Times" w:hAnsi="Times" w:cs="Times"/>
                <w:kern w:val="0"/>
                <w:sz w:val="18"/>
                <w:szCs w:val="18"/>
              </w:rPr>
              <w:t xml:space="preserve">       This is an example of a Figure.</w:t>
            </w:r>
          </w:p>
        </w:tc>
      </w:tr>
    </w:tbl>
    <w:p w14:paraId="1660FF32" w14:textId="77777777" w:rsidR="00C22B11" w:rsidRDefault="00C22B11">
      <w:pPr>
        <w:pStyle w:val="Retraitcorpsdetexte"/>
      </w:pPr>
    </w:p>
    <w:p w14:paraId="2E670B8C" w14:textId="2AC0E811" w:rsidR="00F449C0" w:rsidRPr="00DD4FBE" w:rsidRDefault="00C22B11" w:rsidP="006C166D">
      <w:pPr>
        <w:pStyle w:val="Retraitcorpsdetexte"/>
        <w:ind w:firstLine="301"/>
      </w:pPr>
      <w:r w:rsidRPr="00C22B11">
        <w:t xml:space="preserve">Use Arabic numerals for figures (e.g., Figure 1) and Roman numerals for tables (e.g., Table I). Leave a blank line </w:t>
      </w:r>
      <w:r w:rsidRPr="00C22B11">
        <w:lastRenderedPageBreak/>
        <w:t>between the text and tables or figures. Place figure captions below the figures and table captions above the tables. Large figures and tables may span both columns.</w:t>
      </w:r>
      <w:r w:rsidR="00F449C0" w:rsidRPr="00DD4FBE">
        <w:t xml:space="preserve"> </w:t>
      </w:r>
    </w:p>
    <w:p w14:paraId="4232D400" w14:textId="53DDCD5A" w:rsidR="00F449C0" w:rsidRDefault="00F449C0" w:rsidP="00823CEC">
      <w:pPr>
        <w:autoSpaceDE w:val="0"/>
        <w:autoSpaceDN w:val="0"/>
        <w:adjustRightInd w:val="0"/>
        <w:spacing w:line="240" w:lineRule="exact"/>
        <w:rPr>
          <w:kern w:val="0"/>
          <w:sz w:val="20"/>
          <w:szCs w:val="20"/>
        </w:rPr>
      </w:pPr>
    </w:p>
    <w:p w14:paraId="6A8DBA13" w14:textId="47B8527F" w:rsidR="00823CEC" w:rsidRPr="00DD4FBE" w:rsidRDefault="00823CEC" w:rsidP="00823CEC">
      <w:pPr>
        <w:keepNext/>
        <w:autoSpaceDE w:val="0"/>
        <w:autoSpaceDN w:val="0"/>
        <w:adjustRightInd w:val="0"/>
        <w:spacing w:line="240" w:lineRule="exact"/>
        <w:jc w:val="center"/>
        <w:rPr>
          <w:rFonts w:ascii="Times" w:hAnsi="Times" w:cs="Times"/>
          <w:kern w:val="0"/>
          <w:sz w:val="18"/>
          <w:szCs w:val="18"/>
        </w:rPr>
      </w:pPr>
      <w:r w:rsidRPr="00DD4FBE">
        <w:rPr>
          <w:rFonts w:ascii="Times" w:hAnsi="Times" w:cs="Times"/>
          <w:kern w:val="0"/>
          <w:sz w:val="18"/>
          <w:szCs w:val="18"/>
        </w:rPr>
        <w:t>Table I</w:t>
      </w:r>
      <w:r w:rsidR="008839E7">
        <w:rPr>
          <w:rFonts w:ascii="Times" w:hAnsi="Times" w:cs="Times"/>
          <w:kern w:val="0"/>
          <w:sz w:val="18"/>
          <w:szCs w:val="18"/>
        </w:rPr>
        <w:t xml:space="preserve"> - </w:t>
      </w:r>
      <w:r w:rsidRPr="00DD4FBE">
        <w:rPr>
          <w:rFonts w:ascii="Times" w:hAnsi="Times" w:cs="Times"/>
          <w:kern w:val="0"/>
          <w:sz w:val="18"/>
          <w:szCs w:val="18"/>
        </w:rPr>
        <w:t>Desirable Fonts</w:t>
      </w:r>
    </w:p>
    <w:p w14:paraId="51638650" w14:textId="77777777" w:rsidR="00F449C0" w:rsidRPr="00DD4FBE" w:rsidRDefault="00F449C0">
      <w:pPr>
        <w:autoSpaceDE w:val="0"/>
        <w:autoSpaceDN w:val="0"/>
        <w:adjustRightInd w:val="0"/>
        <w:spacing w:line="240" w:lineRule="exact"/>
        <w:jc w:val="left"/>
        <w:rPr>
          <w:kern w:val="0"/>
          <w:sz w:val="20"/>
          <w:szCs w:val="20"/>
        </w:rPr>
      </w:pPr>
    </w:p>
    <w:tbl>
      <w:tblPr>
        <w:tblpPr w:leftFromText="141" w:rightFromText="141" w:horzAnchor="margin" w:tblpY="1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1061"/>
        <w:gridCol w:w="2786"/>
      </w:tblGrid>
      <w:tr w:rsidR="00DD4FBE" w:rsidRPr="00DD4FBE" w14:paraId="12F13608" w14:textId="77777777" w:rsidTr="005971D8">
        <w:trPr>
          <w:trHeight w:val="386"/>
        </w:trPr>
        <w:tc>
          <w:tcPr>
            <w:tcW w:w="924" w:type="dxa"/>
            <w:tcBorders>
              <w:top w:val="single" w:sz="4" w:space="0" w:color="auto"/>
              <w:left w:val="nil"/>
              <w:bottom w:val="single" w:sz="4" w:space="0" w:color="auto"/>
              <w:right w:val="nil"/>
            </w:tcBorders>
          </w:tcPr>
          <w:p w14:paraId="72247CCE" w14:textId="77777777" w:rsidR="00F449C0" w:rsidRPr="00DD4FBE" w:rsidRDefault="00F449C0" w:rsidP="00823CEC">
            <w:pPr>
              <w:keepNext/>
              <w:autoSpaceDE w:val="0"/>
              <w:autoSpaceDN w:val="0"/>
              <w:adjustRightInd w:val="0"/>
              <w:spacing w:line="240" w:lineRule="exact"/>
              <w:jc w:val="center"/>
              <w:rPr>
                <w:rFonts w:ascii="Times" w:hAnsi="Times" w:cs="Times"/>
                <w:kern w:val="0"/>
                <w:sz w:val="18"/>
                <w:szCs w:val="18"/>
              </w:rPr>
            </w:pPr>
            <w:r w:rsidRPr="00DD4FBE">
              <w:rPr>
                <w:rFonts w:ascii="Times" w:hAnsi="Times" w:cs="Times"/>
                <w:kern w:val="0"/>
                <w:sz w:val="18"/>
                <w:szCs w:val="18"/>
              </w:rPr>
              <w:t>Font size</w:t>
            </w:r>
          </w:p>
        </w:tc>
        <w:tc>
          <w:tcPr>
            <w:tcW w:w="1061" w:type="dxa"/>
            <w:tcBorders>
              <w:top w:val="single" w:sz="4" w:space="0" w:color="auto"/>
              <w:left w:val="nil"/>
              <w:bottom w:val="single" w:sz="4" w:space="0" w:color="auto"/>
              <w:right w:val="nil"/>
            </w:tcBorders>
          </w:tcPr>
          <w:p w14:paraId="7CD4F18E" w14:textId="347565CD" w:rsidR="00F449C0" w:rsidRPr="00DD4FBE" w:rsidRDefault="00F449C0" w:rsidP="00823CEC">
            <w:pPr>
              <w:keepNext/>
              <w:autoSpaceDE w:val="0"/>
              <w:autoSpaceDN w:val="0"/>
              <w:adjustRightInd w:val="0"/>
              <w:spacing w:line="240" w:lineRule="exact"/>
              <w:jc w:val="center"/>
              <w:rPr>
                <w:rFonts w:ascii="Times" w:hAnsi="Times" w:cs="Times"/>
                <w:kern w:val="0"/>
                <w:sz w:val="18"/>
                <w:szCs w:val="18"/>
              </w:rPr>
            </w:pPr>
            <w:r w:rsidRPr="00DD4FBE">
              <w:rPr>
                <w:rFonts w:ascii="Times" w:hAnsi="Times" w:cs="Times"/>
                <w:kern w:val="0"/>
                <w:sz w:val="18"/>
                <w:szCs w:val="18"/>
              </w:rPr>
              <w:t>Bold/Itali</w:t>
            </w:r>
            <w:r w:rsidR="005971D8">
              <w:rPr>
                <w:rFonts w:ascii="Times" w:hAnsi="Times" w:cs="Times"/>
                <w:kern w:val="0"/>
                <w:sz w:val="18"/>
                <w:szCs w:val="18"/>
              </w:rPr>
              <w:t>c</w:t>
            </w:r>
          </w:p>
        </w:tc>
        <w:tc>
          <w:tcPr>
            <w:tcW w:w="2786" w:type="dxa"/>
            <w:tcBorders>
              <w:top w:val="single" w:sz="4" w:space="0" w:color="auto"/>
              <w:left w:val="nil"/>
              <w:bottom w:val="single" w:sz="4" w:space="0" w:color="auto"/>
              <w:right w:val="nil"/>
            </w:tcBorders>
          </w:tcPr>
          <w:p w14:paraId="1043C535" w14:textId="77777777" w:rsidR="00F449C0" w:rsidRPr="00DD4FBE" w:rsidRDefault="00F449C0" w:rsidP="00823CEC">
            <w:pPr>
              <w:keepNext/>
              <w:autoSpaceDE w:val="0"/>
              <w:autoSpaceDN w:val="0"/>
              <w:adjustRightInd w:val="0"/>
              <w:spacing w:line="240" w:lineRule="exact"/>
              <w:jc w:val="center"/>
              <w:rPr>
                <w:rFonts w:ascii="Times" w:hAnsi="Times" w:cs="Times"/>
                <w:kern w:val="0"/>
                <w:sz w:val="18"/>
                <w:szCs w:val="18"/>
              </w:rPr>
            </w:pPr>
            <w:r w:rsidRPr="00DD4FBE">
              <w:rPr>
                <w:rFonts w:ascii="Times" w:hAnsi="Times" w:cs="Times"/>
                <w:kern w:val="0"/>
                <w:sz w:val="18"/>
                <w:szCs w:val="18"/>
              </w:rPr>
              <w:t>Text</w:t>
            </w:r>
          </w:p>
        </w:tc>
      </w:tr>
      <w:tr w:rsidR="00DD4FBE" w:rsidRPr="00DD4FBE" w14:paraId="5B42C6D7" w14:textId="77777777" w:rsidTr="005971D8">
        <w:trPr>
          <w:trHeight w:val="386"/>
        </w:trPr>
        <w:tc>
          <w:tcPr>
            <w:tcW w:w="924" w:type="dxa"/>
            <w:tcBorders>
              <w:top w:val="single" w:sz="4" w:space="0" w:color="auto"/>
              <w:left w:val="nil"/>
              <w:bottom w:val="nil"/>
              <w:right w:val="nil"/>
            </w:tcBorders>
          </w:tcPr>
          <w:p w14:paraId="4AB29816"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10pt</w:t>
            </w:r>
          </w:p>
        </w:tc>
        <w:tc>
          <w:tcPr>
            <w:tcW w:w="1061" w:type="dxa"/>
            <w:tcBorders>
              <w:top w:val="single" w:sz="4" w:space="0" w:color="auto"/>
              <w:left w:val="nil"/>
              <w:bottom w:val="nil"/>
              <w:right w:val="nil"/>
            </w:tcBorders>
          </w:tcPr>
          <w:p w14:paraId="40817343" w14:textId="5898FB1B" w:rsidR="00F449C0" w:rsidRPr="00DD4FBE" w:rsidRDefault="00F449C0" w:rsidP="00823CEC">
            <w:pPr>
              <w:keepNext/>
              <w:autoSpaceDE w:val="0"/>
              <w:autoSpaceDN w:val="0"/>
              <w:adjustRightInd w:val="0"/>
              <w:spacing w:line="240" w:lineRule="exact"/>
              <w:rPr>
                <w:rFonts w:ascii="Times" w:hAnsi="Times" w:cs="Times"/>
                <w:kern w:val="0"/>
                <w:sz w:val="18"/>
                <w:szCs w:val="18"/>
              </w:rPr>
            </w:pPr>
          </w:p>
        </w:tc>
        <w:tc>
          <w:tcPr>
            <w:tcW w:w="2786" w:type="dxa"/>
            <w:tcBorders>
              <w:top w:val="single" w:sz="4" w:space="0" w:color="auto"/>
              <w:left w:val="nil"/>
              <w:bottom w:val="nil"/>
              <w:right w:val="nil"/>
            </w:tcBorders>
          </w:tcPr>
          <w:p w14:paraId="412FA110"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Affiliation(s), Main text</w:t>
            </w:r>
          </w:p>
        </w:tc>
      </w:tr>
      <w:tr w:rsidR="00DD4FBE" w:rsidRPr="00DD4FBE" w14:paraId="1189EE39" w14:textId="77777777" w:rsidTr="005971D8">
        <w:trPr>
          <w:trHeight w:val="386"/>
        </w:trPr>
        <w:tc>
          <w:tcPr>
            <w:tcW w:w="924" w:type="dxa"/>
            <w:tcBorders>
              <w:top w:val="nil"/>
              <w:left w:val="nil"/>
              <w:bottom w:val="nil"/>
              <w:right w:val="nil"/>
            </w:tcBorders>
          </w:tcPr>
          <w:p w14:paraId="2BD312C1"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10pt</w:t>
            </w:r>
          </w:p>
        </w:tc>
        <w:tc>
          <w:tcPr>
            <w:tcW w:w="1061" w:type="dxa"/>
            <w:tcBorders>
              <w:top w:val="nil"/>
              <w:left w:val="nil"/>
              <w:bottom w:val="nil"/>
              <w:right w:val="nil"/>
            </w:tcBorders>
          </w:tcPr>
          <w:p w14:paraId="5B833820"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Bold</w:t>
            </w:r>
          </w:p>
        </w:tc>
        <w:tc>
          <w:tcPr>
            <w:tcW w:w="2786" w:type="dxa"/>
            <w:tcBorders>
              <w:top w:val="nil"/>
              <w:left w:val="nil"/>
              <w:bottom w:val="nil"/>
              <w:right w:val="nil"/>
            </w:tcBorders>
          </w:tcPr>
          <w:p w14:paraId="540CFE70"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 xml:space="preserve">Headings (e.g., 1. Introduction) </w:t>
            </w:r>
          </w:p>
        </w:tc>
      </w:tr>
      <w:tr w:rsidR="00DD4FBE" w:rsidRPr="00DD4FBE" w14:paraId="629C45D3" w14:textId="77777777" w:rsidTr="005971D8">
        <w:trPr>
          <w:trHeight w:val="386"/>
        </w:trPr>
        <w:tc>
          <w:tcPr>
            <w:tcW w:w="924" w:type="dxa"/>
            <w:tcBorders>
              <w:top w:val="nil"/>
              <w:left w:val="nil"/>
              <w:bottom w:val="nil"/>
              <w:right w:val="nil"/>
            </w:tcBorders>
          </w:tcPr>
          <w:p w14:paraId="7384CAE2"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12pt</w:t>
            </w:r>
          </w:p>
        </w:tc>
        <w:tc>
          <w:tcPr>
            <w:tcW w:w="1061" w:type="dxa"/>
            <w:tcBorders>
              <w:top w:val="nil"/>
              <w:left w:val="nil"/>
              <w:bottom w:val="nil"/>
              <w:right w:val="nil"/>
            </w:tcBorders>
          </w:tcPr>
          <w:p w14:paraId="4868398F"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p>
        </w:tc>
        <w:tc>
          <w:tcPr>
            <w:tcW w:w="2786" w:type="dxa"/>
            <w:tcBorders>
              <w:top w:val="nil"/>
              <w:left w:val="nil"/>
              <w:bottom w:val="nil"/>
              <w:right w:val="nil"/>
            </w:tcBorders>
          </w:tcPr>
          <w:p w14:paraId="61750DB8"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Author name(s)</w:t>
            </w:r>
          </w:p>
        </w:tc>
      </w:tr>
      <w:tr w:rsidR="00DD4FBE" w:rsidRPr="00DD4FBE" w14:paraId="05E164DF" w14:textId="77777777" w:rsidTr="005971D8">
        <w:trPr>
          <w:trHeight w:val="316"/>
        </w:trPr>
        <w:tc>
          <w:tcPr>
            <w:tcW w:w="924" w:type="dxa"/>
            <w:tcBorders>
              <w:top w:val="nil"/>
              <w:left w:val="nil"/>
              <w:bottom w:val="nil"/>
              <w:right w:val="nil"/>
            </w:tcBorders>
          </w:tcPr>
          <w:p w14:paraId="202FA4C4"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14pt</w:t>
            </w:r>
          </w:p>
        </w:tc>
        <w:tc>
          <w:tcPr>
            <w:tcW w:w="1061" w:type="dxa"/>
            <w:tcBorders>
              <w:top w:val="nil"/>
              <w:left w:val="nil"/>
              <w:bottom w:val="nil"/>
              <w:right w:val="nil"/>
            </w:tcBorders>
          </w:tcPr>
          <w:p w14:paraId="5ED0C95E"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Bold</w:t>
            </w:r>
          </w:p>
        </w:tc>
        <w:tc>
          <w:tcPr>
            <w:tcW w:w="2786" w:type="dxa"/>
            <w:tcBorders>
              <w:top w:val="nil"/>
              <w:left w:val="nil"/>
              <w:bottom w:val="nil"/>
              <w:right w:val="nil"/>
            </w:tcBorders>
          </w:tcPr>
          <w:p w14:paraId="0ACA1702"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Title</w:t>
            </w:r>
          </w:p>
        </w:tc>
      </w:tr>
      <w:tr w:rsidR="00DD4FBE" w:rsidRPr="00DD4FBE" w14:paraId="508E36D3" w14:textId="77777777" w:rsidTr="005971D8">
        <w:trPr>
          <w:trHeight w:val="386"/>
        </w:trPr>
        <w:tc>
          <w:tcPr>
            <w:tcW w:w="924" w:type="dxa"/>
            <w:tcBorders>
              <w:top w:val="nil"/>
              <w:left w:val="nil"/>
              <w:bottom w:val="nil"/>
              <w:right w:val="nil"/>
            </w:tcBorders>
          </w:tcPr>
          <w:p w14:paraId="32E77AE1"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10pt</w:t>
            </w:r>
          </w:p>
        </w:tc>
        <w:tc>
          <w:tcPr>
            <w:tcW w:w="1061" w:type="dxa"/>
            <w:tcBorders>
              <w:top w:val="nil"/>
              <w:left w:val="nil"/>
              <w:bottom w:val="nil"/>
              <w:right w:val="nil"/>
            </w:tcBorders>
          </w:tcPr>
          <w:p w14:paraId="7561E898"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Italic</w:t>
            </w:r>
          </w:p>
        </w:tc>
        <w:tc>
          <w:tcPr>
            <w:tcW w:w="2786" w:type="dxa"/>
            <w:tcBorders>
              <w:top w:val="nil"/>
              <w:left w:val="nil"/>
              <w:bottom w:val="nil"/>
              <w:right w:val="nil"/>
            </w:tcBorders>
          </w:tcPr>
          <w:p w14:paraId="48250DC6"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Subheadings (e.g., Page Format)</w:t>
            </w:r>
          </w:p>
        </w:tc>
      </w:tr>
      <w:tr w:rsidR="00DD4FBE" w:rsidRPr="00DD4FBE" w14:paraId="09F97332" w14:textId="77777777" w:rsidTr="005971D8">
        <w:trPr>
          <w:trHeight w:val="772"/>
        </w:trPr>
        <w:tc>
          <w:tcPr>
            <w:tcW w:w="924" w:type="dxa"/>
            <w:tcBorders>
              <w:top w:val="nil"/>
              <w:left w:val="nil"/>
              <w:bottom w:val="nil"/>
              <w:right w:val="nil"/>
            </w:tcBorders>
          </w:tcPr>
          <w:p w14:paraId="7ADA2AF2"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9pt</w:t>
            </w:r>
          </w:p>
        </w:tc>
        <w:tc>
          <w:tcPr>
            <w:tcW w:w="1061" w:type="dxa"/>
            <w:tcBorders>
              <w:top w:val="nil"/>
              <w:left w:val="nil"/>
              <w:bottom w:val="nil"/>
              <w:right w:val="nil"/>
            </w:tcBorders>
          </w:tcPr>
          <w:p w14:paraId="1EAE6E24"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p>
        </w:tc>
        <w:tc>
          <w:tcPr>
            <w:tcW w:w="2786" w:type="dxa"/>
            <w:tcBorders>
              <w:top w:val="nil"/>
              <w:left w:val="nil"/>
              <w:bottom w:val="nil"/>
              <w:right w:val="nil"/>
            </w:tcBorders>
          </w:tcPr>
          <w:p w14:paraId="24C42808"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References, Acknowledgements,</w:t>
            </w:r>
          </w:p>
          <w:p w14:paraId="1440834A"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Tables, Table captions, Figure captions</w:t>
            </w:r>
          </w:p>
        </w:tc>
      </w:tr>
      <w:tr w:rsidR="00DD4FBE" w:rsidRPr="00DD4FBE" w14:paraId="3E2108A1" w14:textId="77777777" w:rsidTr="005971D8">
        <w:trPr>
          <w:trHeight w:val="386"/>
        </w:trPr>
        <w:tc>
          <w:tcPr>
            <w:tcW w:w="924" w:type="dxa"/>
            <w:tcBorders>
              <w:top w:val="nil"/>
              <w:left w:val="nil"/>
              <w:bottom w:val="single" w:sz="4" w:space="0" w:color="auto"/>
              <w:right w:val="nil"/>
            </w:tcBorders>
          </w:tcPr>
          <w:p w14:paraId="41C4F950"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8pt</w:t>
            </w:r>
          </w:p>
        </w:tc>
        <w:tc>
          <w:tcPr>
            <w:tcW w:w="1061" w:type="dxa"/>
            <w:tcBorders>
              <w:top w:val="nil"/>
              <w:left w:val="nil"/>
              <w:bottom w:val="single" w:sz="4" w:space="0" w:color="auto"/>
              <w:right w:val="nil"/>
            </w:tcBorders>
          </w:tcPr>
          <w:p w14:paraId="3C9D5C16"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p>
        </w:tc>
        <w:tc>
          <w:tcPr>
            <w:tcW w:w="2786" w:type="dxa"/>
            <w:tcBorders>
              <w:top w:val="nil"/>
              <w:left w:val="nil"/>
              <w:bottom w:val="single" w:sz="4" w:space="0" w:color="auto"/>
              <w:right w:val="nil"/>
            </w:tcBorders>
          </w:tcPr>
          <w:p w14:paraId="7BE292A7" w14:textId="77777777" w:rsidR="00F449C0" w:rsidRPr="00DD4FBE" w:rsidRDefault="00F449C0" w:rsidP="00823CEC">
            <w:pPr>
              <w:keepNext/>
              <w:autoSpaceDE w:val="0"/>
              <w:autoSpaceDN w:val="0"/>
              <w:adjustRightInd w:val="0"/>
              <w:spacing w:line="240" w:lineRule="exact"/>
              <w:rPr>
                <w:rFonts w:ascii="Times" w:hAnsi="Times" w:cs="Times"/>
                <w:kern w:val="0"/>
                <w:sz w:val="18"/>
                <w:szCs w:val="18"/>
              </w:rPr>
            </w:pPr>
            <w:r w:rsidRPr="00DD4FBE">
              <w:rPr>
                <w:rFonts w:ascii="Times" w:hAnsi="Times" w:cs="Times"/>
                <w:kern w:val="0"/>
                <w:sz w:val="18"/>
                <w:szCs w:val="18"/>
              </w:rPr>
              <w:t>Footnotes, Sub-and superscripts</w:t>
            </w:r>
          </w:p>
        </w:tc>
      </w:tr>
    </w:tbl>
    <w:p w14:paraId="1454DAFD" w14:textId="77777777" w:rsidR="00F449C0" w:rsidRPr="00DD4FBE" w:rsidRDefault="00F449C0">
      <w:pPr>
        <w:autoSpaceDE w:val="0"/>
        <w:autoSpaceDN w:val="0"/>
        <w:adjustRightInd w:val="0"/>
        <w:spacing w:line="240" w:lineRule="exact"/>
        <w:jc w:val="left"/>
        <w:rPr>
          <w:kern w:val="0"/>
          <w:sz w:val="20"/>
          <w:szCs w:val="20"/>
        </w:rPr>
      </w:pPr>
    </w:p>
    <w:p w14:paraId="44AC935F" w14:textId="77777777" w:rsidR="00F449C0" w:rsidRPr="00DD4FBE" w:rsidRDefault="00F449C0">
      <w:pPr>
        <w:autoSpaceDE w:val="0"/>
        <w:autoSpaceDN w:val="0"/>
        <w:adjustRightInd w:val="0"/>
        <w:spacing w:line="240" w:lineRule="exact"/>
        <w:jc w:val="left"/>
        <w:rPr>
          <w:kern w:val="0"/>
          <w:sz w:val="20"/>
          <w:szCs w:val="20"/>
        </w:rPr>
      </w:pPr>
    </w:p>
    <w:p w14:paraId="2B9E6F1E" w14:textId="77777777" w:rsidR="00F449C0" w:rsidRPr="00DD4FBE" w:rsidRDefault="00F449C0">
      <w:pPr>
        <w:autoSpaceDE w:val="0"/>
        <w:autoSpaceDN w:val="0"/>
        <w:adjustRightInd w:val="0"/>
        <w:spacing w:line="240" w:lineRule="exact"/>
        <w:jc w:val="left"/>
        <w:rPr>
          <w:rFonts w:ascii="Times" w:hAnsi="Times" w:cs="Times"/>
          <w:i/>
          <w:iCs/>
          <w:kern w:val="0"/>
          <w:sz w:val="20"/>
          <w:szCs w:val="20"/>
        </w:rPr>
      </w:pPr>
      <w:r w:rsidRPr="00DD4FBE">
        <w:rPr>
          <w:rFonts w:ascii="Times" w:hAnsi="Times" w:cs="Times"/>
          <w:i/>
          <w:iCs/>
          <w:kern w:val="0"/>
          <w:sz w:val="20"/>
          <w:szCs w:val="20"/>
        </w:rPr>
        <w:t>Equations</w:t>
      </w:r>
    </w:p>
    <w:p w14:paraId="78198FF0" w14:textId="0611060B" w:rsidR="00F449C0" w:rsidRPr="00DD4FBE" w:rsidRDefault="002A29C9" w:rsidP="006C166D">
      <w:pPr>
        <w:autoSpaceDE w:val="0"/>
        <w:autoSpaceDN w:val="0"/>
        <w:adjustRightInd w:val="0"/>
        <w:spacing w:line="240" w:lineRule="exact"/>
        <w:ind w:firstLine="301"/>
        <w:rPr>
          <w:rFonts w:ascii="Times" w:hAnsi="Times" w:cs="Times"/>
          <w:kern w:val="0"/>
          <w:sz w:val="20"/>
          <w:szCs w:val="20"/>
        </w:rPr>
      </w:pPr>
      <w:r w:rsidRPr="002A29C9">
        <w:rPr>
          <w:rFonts w:ascii="Times" w:hAnsi="Times" w:cs="Times"/>
          <w:kern w:val="0"/>
          <w:sz w:val="20"/>
          <w:szCs w:val="20"/>
        </w:rPr>
        <w:t>Equations should be written on separate lines, with a blank space above and below each equation. The equation number should be in parentheses and aligned with the right margin. See the example below for Eq. (1). Use commas or periods to punctuate equations when they appear as part of a sentence.</w:t>
      </w:r>
    </w:p>
    <w:p w14:paraId="07B3D351" w14:textId="77777777" w:rsidR="00F449C0" w:rsidRPr="00DD4FBE" w:rsidRDefault="00F449C0">
      <w:pPr>
        <w:autoSpaceDE w:val="0"/>
        <w:autoSpaceDN w:val="0"/>
        <w:adjustRightInd w:val="0"/>
        <w:spacing w:line="240" w:lineRule="exact"/>
        <w:jc w:val="left"/>
        <w:rPr>
          <w:kern w:val="0"/>
          <w:sz w:val="20"/>
          <w:szCs w:val="20"/>
        </w:rPr>
      </w:pPr>
    </w:p>
    <w:p w14:paraId="18BE77E9" w14:textId="77777777" w:rsidR="00F449C0" w:rsidRPr="00DD4FBE" w:rsidRDefault="00F449C0">
      <w:pPr>
        <w:autoSpaceDE w:val="0"/>
        <w:autoSpaceDN w:val="0"/>
        <w:adjustRightInd w:val="0"/>
        <w:spacing w:line="360" w:lineRule="auto"/>
        <w:jc w:val="center"/>
        <w:rPr>
          <w:kern w:val="0"/>
          <w:sz w:val="20"/>
          <w:szCs w:val="20"/>
        </w:rPr>
      </w:pPr>
      <w:r w:rsidRPr="00DD4FBE">
        <w:rPr>
          <w:rFonts w:ascii="Times" w:hAnsi="Times" w:cs="Times"/>
          <w:kern w:val="0"/>
          <w:position w:val="-24"/>
          <w:sz w:val="20"/>
          <w:szCs w:val="20"/>
        </w:rPr>
        <w:object w:dxaOrig="2900" w:dyaOrig="620" w14:anchorId="78538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5pt;height:30.65pt" o:ole="" fillcolor="window">
            <v:imagedata r:id="rId9" o:title=""/>
          </v:shape>
          <o:OLEObject Type="Embed" ProgID="Equation.3" ShapeID="_x0000_i1025" DrawAspect="Content" ObjectID="_1830053768" r:id="rId10"/>
        </w:object>
      </w:r>
    </w:p>
    <w:p w14:paraId="5E0AE2EF" w14:textId="77777777" w:rsidR="00F449C0" w:rsidRPr="00DD4FBE" w:rsidRDefault="00F449C0">
      <w:pPr>
        <w:autoSpaceDE w:val="0"/>
        <w:autoSpaceDN w:val="0"/>
        <w:adjustRightInd w:val="0"/>
        <w:spacing w:line="240" w:lineRule="exact"/>
        <w:jc w:val="left"/>
        <w:rPr>
          <w:kern w:val="0"/>
          <w:sz w:val="20"/>
          <w:szCs w:val="20"/>
        </w:rPr>
      </w:pPr>
    </w:p>
    <w:p w14:paraId="62B0DAFD" w14:textId="77777777" w:rsidR="00F449C0" w:rsidRPr="00DD4FBE" w:rsidRDefault="00F449C0">
      <w:pPr>
        <w:autoSpaceDE w:val="0"/>
        <w:autoSpaceDN w:val="0"/>
        <w:adjustRightInd w:val="0"/>
        <w:spacing w:line="240" w:lineRule="exact"/>
        <w:jc w:val="left"/>
        <w:rPr>
          <w:rFonts w:ascii="Times" w:hAnsi="Times" w:cs="Times"/>
          <w:i/>
          <w:iCs/>
          <w:kern w:val="0"/>
          <w:sz w:val="20"/>
          <w:szCs w:val="20"/>
        </w:rPr>
      </w:pPr>
      <w:r w:rsidRPr="00DD4FBE">
        <w:rPr>
          <w:rFonts w:ascii="Times" w:hAnsi="Times" w:cs="Times"/>
          <w:i/>
          <w:iCs/>
          <w:kern w:val="0"/>
          <w:sz w:val="20"/>
          <w:szCs w:val="20"/>
        </w:rPr>
        <w:t>Fonts</w:t>
      </w:r>
    </w:p>
    <w:p w14:paraId="35CE18E4" w14:textId="5631CD57" w:rsidR="00F449C0" w:rsidRPr="00DD4FBE" w:rsidRDefault="00F449C0">
      <w:pPr>
        <w:autoSpaceDE w:val="0"/>
        <w:autoSpaceDN w:val="0"/>
        <w:adjustRightInd w:val="0"/>
        <w:rPr>
          <w:kern w:val="0"/>
          <w:sz w:val="20"/>
          <w:szCs w:val="20"/>
        </w:rPr>
      </w:pPr>
      <w:r w:rsidRPr="00DD4FBE">
        <w:rPr>
          <w:rFonts w:ascii="Times" w:hAnsi="Times" w:cs="Times"/>
          <w:kern w:val="0"/>
          <w:sz w:val="20"/>
          <w:szCs w:val="20"/>
        </w:rPr>
        <w:t xml:space="preserve">   </w:t>
      </w:r>
      <w:r w:rsidR="006C166D" w:rsidRPr="006C166D">
        <w:rPr>
          <w:rFonts w:ascii="Times" w:hAnsi="Times" w:cs="Times"/>
          <w:kern w:val="0"/>
          <w:sz w:val="20"/>
          <w:szCs w:val="20"/>
        </w:rPr>
        <w:t>Use a proportional serif font, such as Times New Roman or Times. The font styles and sizes specified in Table I are preferable. To avoid issues during the review process, do not use two-byte characters (such as those used in Japanese, Chinese, or Korean) in figures or text.</w:t>
      </w:r>
    </w:p>
    <w:p w14:paraId="3E9DBBC5" w14:textId="77777777" w:rsidR="00F449C0" w:rsidRPr="00DD4FBE" w:rsidRDefault="00F449C0">
      <w:pPr>
        <w:autoSpaceDE w:val="0"/>
        <w:autoSpaceDN w:val="0"/>
        <w:adjustRightInd w:val="0"/>
        <w:spacing w:line="240" w:lineRule="exact"/>
        <w:jc w:val="left"/>
        <w:rPr>
          <w:rFonts w:ascii="Times" w:hAnsi="Times" w:cs="Times"/>
          <w:i/>
          <w:iCs/>
          <w:kern w:val="0"/>
          <w:sz w:val="20"/>
          <w:szCs w:val="20"/>
        </w:rPr>
      </w:pPr>
      <w:r w:rsidRPr="00DD4FBE">
        <w:rPr>
          <w:rFonts w:ascii="Times" w:hAnsi="Times" w:cs="Times"/>
          <w:i/>
          <w:iCs/>
          <w:kern w:val="0"/>
          <w:sz w:val="20"/>
          <w:szCs w:val="20"/>
        </w:rPr>
        <w:t>References</w:t>
      </w:r>
    </w:p>
    <w:p w14:paraId="44393F58" w14:textId="5692D6A2" w:rsidR="00F449C0" w:rsidRPr="00DD4FBE" w:rsidRDefault="00F449C0">
      <w:pPr>
        <w:autoSpaceDE w:val="0"/>
        <w:autoSpaceDN w:val="0"/>
        <w:adjustRightInd w:val="0"/>
        <w:spacing w:line="240" w:lineRule="exact"/>
        <w:rPr>
          <w:rFonts w:ascii="Times" w:hAnsi="Times" w:cs="Times"/>
          <w:kern w:val="0"/>
          <w:sz w:val="20"/>
          <w:szCs w:val="20"/>
        </w:rPr>
      </w:pPr>
      <w:r w:rsidRPr="00DD4FBE">
        <w:rPr>
          <w:rFonts w:ascii="Times" w:hAnsi="Times" w:cs="Times"/>
          <w:kern w:val="0"/>
          <w:sz w:val="20"/>
          <w:szCs w:val="20"/>
        </w:rPr>
        <w:t xml:space="preserve">   </w:t>
      </w:r>
      <w:r w:rsidR="006C166D" w:rsidRPr="006C166D">
        <w:rPr>
          <w:rFonts w:ascii="Times" w:hAnsi="Times" w:cs="Times"/>
          <w:kern w:val="0"/>
          <w:sz w:val="20"/>
          <w:szCs w:val="20"/>
        </w:rPr>
        <w:t>List and number all references at the end of the summary. The recommended reference style is the one found in the IEEE Conference Publications Program (CCP). When referring to the references in the text, place the reference number in square brackets like this: [1].</w:t>
      </w:r>
    </w:p>
    <w:p w14:paraId="633FF772" w14:textId="77777777" w:rsidR="00F449C0" w:rsidRPr="00DD4FBE" w:rsidRDefault="00F449C0">
      <w:pPr>
        <w:autoSpaceDE w:val="0"/>
        <w:autoSpaceDN w:val="0"/>
        <w:adjustRightInd w:val="0"/>
        <w:spacing w:line="240" w:lineRule="exact"/>
        <w:jc w:val="left"/>
        <w:rPr>
          <w:kern w:val="0"/>
          <w:sz w:val="20"/>
          <w:szCs w:val="20"/>
        </w:rPr>
      </w:pPr>
    </w:p>
    <w:p w14:paraId="2804C082" w14:textId="77777777" w:rsidR="00F449C0" w:rsidRPr="00DD4FBE" w:rsidRDefault="00F449C0">
      <w:pPr>
        <w:autoSpaceDE w:val="0"/>
        <w:autoSpaceDN w:val="0"/>
        <w:adjustRightInd w:val="0"/>
        <w:spacing w:line="240" w:lineRule="exact"/>
        <w:jc w:val="left"/>
        <w:rPr>
          <w:rFonts w:ascii="Times" w:hAnsi="Times" w:cs="Times"/>
          <w:b/>
          <w:bCs/>
          <w:kern w:val="0"/>
          <w:sz w:val="20"/>
          <w:szCs w:val="20"/>
        </w:rPr>
      </w:pPr>
      <w:r w:rsidRPr="00DD4FBE">
        <w:rPr>
          <w:rFonts w:ascii="Times" w:hAnsi="Times" w:cs="Times"/>
          <w:b/>
          <w:bCs/>
          <w:kern w:val="0"/>
          <w:sz w:val="20"/>
          <w:szCs w:val="20"/>
        </w:rPr>
        <w:t>3. Conclusions</w:t>
      </w:r>
    </w:p>
    <w:p w14:paraId="595A0AE0" w14:textId="74202F6C" w:rsidR="00F449C0" w:rsidRPr="00DD4FBE" w:rsidRDefault="00F449C0">
      <w:pPr>
        <w:autoSpaceDE w:val="0"/>
        <w:autoSpaceDN w:val="0"/>
        <w:adjustRightInd w:val="0"/>
        <w:spacing w:line="240" w:lineRule="exact"/>
        <w:rPr>
          <w:rFonts w:ascii="Times" w:hAnsi="Times" w:cs="Times"/>
          <w:kern w:val="0"/>
          <w:sz w:val="20"/>
          <w:szCs w:val="20"/>
        </w:rPr>
      </w:pPr>
      <w:r w:rsidRPr="00DD4FBE">
        <w:rPr>
          <w:rFonts w:ascii="Times" w:hAnsi="Times" w:cs="Times"/>
          <w:kern w:val="0"/>
          <w:sz w:val="20"/>
          <w:szCs w:val="20"/>
        </w:rPr>
        <w:t xml:space="preserve">   </w:t>
      </w:r>
      <w:r w:rsidR="006C166D" w:rsidRPr="006C166D">
        <w:rPr>
          <w:rFonts w:ascii="Times" w:hAnsi="Times" w:cs="Times"/>
          <w:kern w:val="0"/>
          <w:sz w:val="20"/>
          <w:szCs w:val="20"/>
        </w:rPr>
        <w:t>A typical example of the page style and format for camera-ready IWJT 202</w:t>
      </w:r>
      <w:r w:rsidR="00BF0865">
        <w:rPr>
          <w:rFonts w:ascii="Times" w:hAnsi="Times" w:cs="Times"/>
          <w:kern w:val="0"/>
          <w:sz w:val="20"/>
          <w:szCs w:val="20"/>
        </w:rPr>
        <w:t>6</w:t>
      </w:r>
      <w:r w:rsidR="006C166D" w:rsidRPr="006C166D">
        <w:rPr>
          <w:rFonts w:ascii="Times" w:hAnsi="Times" w:cs="Times"/>
          <w:kern w:val="0"/>
          <w:sz w:val="20"/>
          <w:szCs w:val="20"/>
        </w:rPr>
        <w:t xml:space="preserve"> manuscripts has been provided.</w:t>
      </w:r>
    </w:p>
    <w:p w14:paraId="6E60106F" w14:textId="77777777" w:rsidR="00F449C0" w:rsidRPr="00DD4FBE" w:rsidRDefault="00F449C0">
      <w:pPr>
        <w:autoSpaceDE w:val="0"/>
        <w:autoSpaceDN w:val="0"/>
        <w:adjustRightInd w:val="0"/>
        <w:spacing w:line="240" w:lineRule="exact"/>
        <w:jc w:val="left"/>
        <w:rPr>
          <w:kern w:val="0"/>
          <w:sz w:val="20"/>
          <w:szCs w:val="20"/>
        </w:rPr>
      </w:pPr>
    </w:p>
    <w:p w14:paraId="76636317" w14:textId="77777777" w:rsidR="00F449C0" w:rsidRPr="00DD4FBE" w:rsidRDefault="00F449C0">
      <w:pPr>
        <w:autoSpaceDE w:val="0"/>
        <w:autoSpaceDN w:val="0"/>
        <w:adjustRightInd w:val="0"/>
        <w:spacing w:line="240" w:lineRule="exact"/>
        <w:jc w:val="left"/>
        <w:rPr>
          <w:rFonts w:ascii="Times" w:hAnsi="Times" w:cs="Times"/>
          <w:b/>
          <w:bCs/>
          <w:kern w:val="0"/>
          <w:sz w:val="20"/>
          <w:szCs w:val="20"/>
        </w:rPr>
      </w:pPr>
      <w:r w:rsidRPr="00DD4FBE">
        <w:rPr>
          <w:rFonts w:ascii="Times" w:hAnsi="Times" w:cs="Times"/>
          <w:b/>
          <w:bCs/>
          <w:kern w:val="0"/>
          <w:sz w:val="20"/>
          <w:szCs w:val="20"/>
        </w:rPr>
        <w:t>Acknowledgements</w:t>
      </w:r>
    </w:p>
    <w:p w14:paraId="5DDD516E" w14:textId="75BF3341" w:rsidR="00F449C0" w:rsidRPr="00DD4FBE" w:rsidRDefault="00F449C0">
      <w:pPr>
        <w:autoSpaceDE w:val="0"/>
        <w:autoSpaceDN w:val="0"/>
        <w:adjustRightInd w:val="0"/>
        <w:rPr>
          <w:rFonts w:ascii="Times" w:hAnsi="Times" w:cs="Times"/>
          <w:kern w:val="0"/>
          <w:sz w:val="18"/>
          <w:szCs w:val="18"/>
        </w:rPr>
      </w:pPr>
      <w:r w:rsidRPr="00DD4FBE">
        <w:rPr>
          <w:rFonts w:ascii="Times" w:hAnsi="Times" w:cs="Times"/>
          <w:kern w:val="0"/>
          <w:sz w:val="20"/>
          <w:szCs w:val="20"/>
        </w:rPr>
        <w:t xml:space="preserve">  </w:t>
      </w:r>
      <w:r w:rsidRPr="00DD4FBE">
        <w:rPr>
          <w:rFonts w:ascii="Times" w:hAnsi="Times" w:cs="Times"/>
          <w:kern w:val="0"/>
          <w:sz w:val="18"/>
          <w:szCs w:val="18"/>
        </w:rPr>
        <w:t xml:space="preserve"> </w:t>
      </w:r>
      <w:r w:rsidR="006C166D" w:rsidRPr="006C166D">
        <w:rPr>
          <w:rFonts w:ascii="Times" w:hAnsi="Times" w:cs="Times"/>
          <w:kern w:val="0"/>
          <w:sz w:val="18"/>
          <w:szCs w:val="18"/>
        </w:rPr>
        <w:t>We would like to express our sincere gratitude to all of the conference contributors for their cooperation with the program.</w:t>
      </w:r>
    </w:p>
    <w:p w14:paraId="0E89CE58" w14:textId="431E3621" w:rsidR="00F449C0" w:rsidRDefault="00F449C0">
      <w:pPr>
        <w:autoSpaceDE w:val="0"/>
        <w:autoSpaceDN w:val="0"/>
        <w:adjustRightInd w:val="0"/>
        <w:spacing w:line="240" w:lineRule="exact"/>
        <w:jc w:val="left"/>
        <w:rPr>
          <w:kern w:val="0"/>
          <w:sz w:val="20"/>
          <w:szCs w:val="20"/>
        </w:rPr>
      </w:pPr>
    </w:p>
    <w:p w14:paraId="790F7104" w14:textId="77777777" w:rsidR="006C166D" w:rsidRPr="00DD4FBE" w:rsidRDefault="006C166D">
      <w:pPr>
        <w:autoSpaceDE w:val="0"/>
        <w:autoSpaceDN w:val="0"/>
        <w:adjustRightInd w:val="0"/>
        <w:spacing w:line="240" w:lineRule="exact"/>
        <w:jc w:val="left"/>
        <w:rPr>
          <w:kern w:val="0"/>
          <w:sz w:val="20"/>
          <w:szCs w:val="20"/>
        </w:rPr>
      </w:pPr>
    </w:p>
    <w:p w14:paraId="57BDB03A" w14:textId="77777777" w:rsidR="00F449C0" w:rsidRPr="00DD4FBE" w:rsidRDefault="00F449C0">
      <w:pPr>
        <w:autoSpaceDE w:val="0"/>
        <w:autoSpaceDN w:val="0"/>
        <w:adjustRightInd w:val="0"/>
        <w:spacing w:line="240" w:lineRule="exact"/>
        <w:jc w:val="left"/>
        <w:rPr>
          <w:rFonts w:ascii="Times" w:hAnsi="Times" w:cs="Times"/>
          <w:b/>
          <w:bCs/>
          <w:kern w:val="0"/>
          <w:sz w:val="20"/>
          <w:szCs w:val="20"/>
        </w:rPr>
      </w:pPr>
      <w:r w:rsidRPr="00DD4FBE">
        <w:rPr>
          <w:rFonts w:ascii="Times" w:hAnsi="Times" w:cs="Times"/>
          <w:b/>
          <w:bCs/>
          <w:kern w:val="0"/>
          <w:sz w:val="20"/>
          <w:szCs w:val="20"/>
        </w:rPr>
        <w:t>References</w:t>
      </w:r>
    </w:p>
    <w:p w14:paraId="231E8BFF" w14:textId="77777777" w:rsidR="00F449C0" w:rsidRPr="00DD4FBE" w:rsidRDefault="00F449C0">
      <w:pPr>
        <w:autoSpaceDE w:val="0"/>
        <w:autoSpaceDN w:val="0"/>
        <w:adjustRightInd w:val="0"/>
        <w:spacing w:line="240" w:lineRule="exact"/>
        <w:ind w:left="256" w:hanging="256"/>
        <w:jc w:val="left"/>
        <w:rPr>
          <w:rFonts w:ascii="Times" w:hAnsi="Times" w:cs="Times"/>
          <w:kern w:val="0"/>
          <w:sz w:val="18"/>
          <w:szCs w:val="18"/>
        </w:rPr>
      </w:pPr>
      <w:r w:rsidRPr="00DD4FBE">
        <w:rPr>
          <w:rFonts w:ascii="Times" w:hAnsi="Times" w:cs="Times"/>
          <w:kern w:val="0"/>
          <w:sz w:val="18"/>
          <w:szCs w:val="18"/>
        </w:rPr>
        <w:t>[1] Y. Kawasaki</w:t>
      </w:r>
      <w:r w:rsidRPr="00DD4FBE">
        <w:rPr>
          <w:rFonts w:ascii="Times" w:hAnsi="Times" w:cs="Times"/>
          <w:i/>
          <w:iCs/>
          <w:kern w:val="0"/>
          <w:sz w:val="18"/>
          <w:szCs w:val="18"/>
        </w:rPr>
        <w:t>et.al,</w:t>
      </w:r>
      <w:r w:rsidRPr="00DD4FBE">
        <w:rPr>
          <w:rFonts w:ascii="Times" w:hAnsi="Times" w:cs="Times"/>
          <w:kern w:val="0"/>
          <w:sz w:val="18"/>
          <w:szCs w:val="18"/>
        </w:rPr>
        <w:t xml:space="preserve"> </w:t>
      </w:r>
      <w:proofErr w:type="spellStart"/>
      <w:r w:rsidRPr="00DD4FBE">
        <w:rPr>
          <w:rFonts w:ascii="Times" w:hAnsi="Times" w:cs="Times"/>
          <w:kern w:val="0"/>
          <w:sz w:val="18"/>
          <w:szCs w:val="18"/>
        </w:rPr>
        <w:t>Jpn</w:t>
      </w:r>
      <w:proofErr w:type="spellEnd"/>
      <w:r w:rsidRPr="00DD4FBE">
        <w:rPr>
          <w:rFonts w:ascii="Times" w:hAnsi="Times" w:cs="Times"/>
          <w:kern w:val="0"/>
          <w:sz w:val="18"/>
          <w:szCs w:val="18"/>
        </w:rPr>
        <w:t>. J. Appl. Phys. 43, 278 (1998)</w:t>
      </w:r>
    </w:p>
    <w:p w14:paraId="65ED70D4" w14:textId="77777777" w:rsidR="00F449C0" w:rsidRPr="00DD4FBE" w:rsidRDefault="00F449C0">
      <w:pPr>
        <w:autoSpaceDE w:val="0"/>
        <w:autoSpaceDN w:val="0"/>
        <w:adjustRightInd w:val="0"/>
        <w:spacing w:line="240" w:lineRule="exact"/>
        <w:ind w:left="256" w:hanging="256"/>
        <w:jc w:val="left"/>
        <w:rPr>
          <w:rFonts w:ascii="Times" w:hAnsi="Times" w:cs="Times"/>
          <w:kern w:val="0"/>
          <w:sz w:val="18"/>
          <w:szCs w:val="18"/>
        </w:rPr>
      </w:pPr>
      <w:r w:rsidRPr="00DD4FBE">
        <w:rPr>
          <w:rFonts w:ascii="Times" w:hAnsi="Times" w:cs="Times"/>
          <w:kern w:val="0"/>
          <w:sz w:val="18"/>
          <w:szCs w:val="18"/>
        </w:rPr>
        <w:t xml:space="preserve">[2] </w:t>
      </w:r>
      <w:proofErr w:type="spellStart"/>
      <w:r w:rsidRPr="00DD4FBE">
        <w:rPr>
          <w:rFonts w:ascii="Times" w:hAnsi="Times" w:cs="Times"/>
          <w:kern w:val="0"/>
          <w:sz w:val="18"/>
          <w:szCs w:val="18"/>
        </w:rPr>
        <w:t>B.Mizuno</w:t>
      </w:r>
      <w:proofErr w:type="spellEnd"/>
      <w:r w:rsidRPr="00DD4FBE">
        <w:rPr>
          <w:rFonts w:ascii="Times" w:hAnsi="Times" w:cs="Times"/>
          <w:kern w:val="0"/>
          <w:sz w:val="18"/>
          <w:szCs w:val="18"/>
        </w:rPr>
        <w:t xml:space="preserve">, </w:t>
      </w:r>
      <w:r w:rsidRPr="00DD4FBE">
        <w:rPr>
          <w:rFonts w:ascii="Times" w:hAnsi="Times" w:cs="Times"/>
          <w:i/>
          <w:iCs/>
          <w:kern w:val="0"/>
          <w:sz w:val="18"/>
          <w:szCs w:val="18"/>
        </w:rPr>
        <w:t xml:space="preserve">Extended Abstracts of the 1999 International Conference on </w:t>
      </w:r>
      <w:smartTag w:uri="urn:schemas-microsoft-com:office:smarttags" w:element="place">
        <w:smartTag w:uri="urn:schemas-microsoft-com:office:smarttags" w:element="PlaceName">
          <w:r w:rsidRPr="00DD4FBE">
            <w:rPr>
              <w:rFonts w:ascii="Times" w:hAnsi="Times" w:cs="Times"/>
              <w:i/>
              <w:iCs/>
              <w:kern w:val="0"/>
              <w:sz w:val="18"/>
              <w:szCs w:val="18"/>
            </w:rPr>
            <w:t>Solid</w:t>
          </w:r>
        </w:smartTag>
        <w:r w:rsidRPr="00DD4FBE">
          <w:rPr>
            <w:rFonts w:ascii="Times" w:hAnsi="Times" w:cs="Times"/>
            <w:i/>
            <w:iCs/>
            <w:kern w:val="0"/>
            <w:sz w:val="18"/>
            <w:szCs w:val="18"/>
          </w:rPr>
          <w:t xml:space="preserve"> </w:t>
        </w:r>
        <w:smartTag w:uri="urn:schemas-microsoft-com:office:smarttags" w:element="PlaceType">
          <w:r w:rsidRPr="00DD4FBE">
            <w:rPr>
              <w:rFonts w:ascii="Times" w:hAnsi="Times" w:cs="Times"/>
              <w:i/>
              <w:iCs/>
              <w:kern w:val="0"/>
              <w:sz w:val="18"/>
              <w:szCs w:val="18"/>
            </w:rPr>
            <w:t>State</w:t>
          </w:r>
        </w:smartTag>
      </w:smartTag>
      <w:r w:rsidRPr="00DD4FBE">
        <w:rPr>
          <w:rFonts w:ascii="Times" w:hAnsi="Times" w:cs="Times"/>
          <w:i/>
          <w:iCs/>
          <w:kern w:val="0"/>
          <w:sz w:val="18"/>
          <w:szCs w:val="18"/>
        </w:rPr>
        <w:t xml:space="preserve"> Devices and Materials, 1999</w:t>
      </w:r>
      <w:r w:rsidRPr="00DD4FBE">
        <w:rPr>
          <w:rFonts w:ascii="Times" w:hAnsi="Times" w:cs="Times"/>
          <w:kern w:val="0"/>
          <w:sz w:val="18"/>
          <w:szCs w:val="18"/>
        </w:rPr>
        <w:t xml:space="preserve"> (1999) p. 737.</w:t>
      </w:r>
    </w:p>
    <w:p w14:paraId="610E61E2" w14:textId="77777777" w:rsidR="00F449C0" w:rsidRPr="00DD4FBE" w:rsidRDefault="00F449C0">
      <w:pPr>
        <w:autoSpaceDE w:val="0"/>
        <w:autoSpaceDN w:val="0"/>
        <w:adjustRightInd w:val="0"/>
        <w:spacing w:line="240" w:lineRule="exact"/>
        <w:ind w:left="256" w:hanging="256"/>
        <w:jc w:val="left"/>
        <w:rPr>
          <w:rFonts w:ascii="Times" w:hAnsi="Times" w:cs="Times"/>
          <w:kern w:val="0"/>
          <w:sz w:val="18"/>
          <w:szCs w:val="18"/>
        </w:rPr>
      </w:pPr>
      <w:r w:rsidRPr="00DD4FBE">
        <w:rPr>
          <w:rFonts w:ascii="Times" w:hAnsi="Times" w:cs="Times"/>
          <w:kern w:val="0"/>
          <w:sz w:val="18"/>
          <w:szCs w:val="18"/>
        </w:rPr>
        <w:t xml:space="preserve">[3] </w:t>
      </w:r>
      <w:proofErr w:type="spellStart"/>
      <w:r w:rsidRPr="00DD4FBE">
        <w:rPr>
          <w:rFonts w:ascii="Times" w:hAnsi="Times" w:cs="Times"/>
          <w:kern w:val="0"/>
          <w:sz w:val="18"/>
          <w:szCs w:val="18"/>
        </w:rPr>
        <w:t>T.Kuroi</w:t>
      </w:r>
      <w:proofErr w:type="spellEnd"/>
      <w:r w:rsidRPr="00DD4FBE">
        <w:rPr>
          <w:rFonts w:ascii="Times" w:hAnsi="Times" w:cs="Times"/>
          <w:kern w:val="0"/>
          <w:sz w:val="18"/>
          <w:szCs w:val="18"/>
        </w:rPr>
        <w:t xml:space="preserve">, </w:t>
      </w:r>
      <w:r w:rsidRPr="00DD4FBE">
        <w:rPr>
          <w:rFonts w:ascii="Times" w:hAnsi="Times" w:cs="Times"/>
          <w:i/>
          <w:iCs/>
          <w:kern w:val="0"/>
          <w:sz w:val="18"/>
          <w:szCs w:val="18"/>
        </w:rPr>
        <w:t xml:space="preserve">Advanced </w:t>
      </w:r>
      <w:proofErr w:type="spellStart"/>
      <w:r w:rsidRPr="00DD4FBE">
        <w:rPr>
          <w:rFonts w:ascii="Times" w:hAnsi="Times" w:cs="Times"/>
          <w:i/>
          <w:iCs/>
          <w:kern w:val="0"/>
          <w:sz w:val="18"/>
          <w:szCs w:val="18"/>
        </w:rPr>
        <w:t>Metalization</w:t>
      </w:r>
      <w:proofErr w:type="spellEnd"/>
      <w:r w:rsidRPr="00DD4FBE">
        <w:rPr>
          <w:rFonts w:ascii="Times" w:hAnsi="Times" w:cs="Times"/>
          <w:i/>
          <w:iCs/>
          <w:kern w:val="0"/>
          <w:sz w:val="18"/>
          <w:szCs w:val="18"/>
        </w:rPr>
        <w:t xml:space="preserve"> and Interconnect Systems for ULSI Applications in 2000</w:t>
      </w:r>
      <w:r w:rsidRPr="00DD4FBE">
        <w:rPr>
          <w:rFonts w:ascii="Times" w:hAnsi="Times" w:cs="Times"/>
          <w:kern w:val="0"/>
          <w:sz w:val="18"/>
          <w:szCs w:val="18"/>
        </w:rPr>
        <w:t>, (2000) p. 14</w:t>
      </w:r>
    </w:p>
    <w:p w14:paraId="7FCE1861" w14:textId="77777777" w:rsidR="00F449C0" w:rsidRPr="00DD4FBE" w:rsidRDefault="00F449C0">
      <w:pPr>
        <w:autoSpaceDE w:val="0"/>
        <w:autoSpaceDN w:val="0"/>
        <w:adjustRightInd w:val="0"/>
        <w:spacing w:line="240" w:lineRule="exact"/>
        <w:jc w:val="left"/>
        <w:rPr>
          <w:kern w:val="0"/>
          <w:sz w:val="20"/>
          <w:szCs w:val="20"/>
        </w:rPr>
      </w:pPr>
    </w:p>
    <w:p w14:paraId="208A360E" w14:textId="77777777" w:rsidR="00F449C0" w:rsidRPr="00DD4FBE" w:rsidRDefault="00F449C0">
      <w:pPr>
        <w:autoSpaceDE w:val="0"/>
        <w:autoSpaceDN w:val="0"/>
        <w:adjustRightInd w:val="0"/>
        <w:spacing w:line="240" w:lineRule="exact"/>
        <w:jc w:val="left"/>
        <w:rPr>
          <w:rFonts w:ascii="Times" w:hAnsi="Times" w:cs="Times"/>
          <w:b/>
          <w:bCs/>
          <w:kern w:val="0"/>
          <w:sz w:val="20"/>
          <w:szCs w:val="20"/>
        </w:rPr>
      </w:pPr>
      <w:r w:rsidRPr="00DD4FBE">
        <w:rPr>
          <w:rFonts w:ascii="Times" w:hAnsi="Times" w:cs="Times"/>
          <w:b/>
          <w:bCs/>
          <w:kern w:val="0"/>
          <w:sz w:val="20"/>
          <w:szCs w:val="20"/>
        </w:rPr>
        <w:t>Appendix</w:t>
      </w:r>
    </w:p>
    <w:p w14:paraId="71487174" w14:textId="77777777" w:rsidR="00F449C0" w:rsidRPr="00DD4FBE" w:rsidRDefault="00F449C0">
      <w:pPr>
        <w:rPr>
          <w:rFonts w:ascii="Times" w:hAnsi="Times" w:cs="Times"/>
          <w:sz w:val="16"/>
          <w:szCs w:val="16"/>
        </w:rPr>
      </w:pPr>
    </w:p>
    <w:sectPr w:rsidR="00F449C0" w:rsidRPr="00DD4FBE">
      <w:type w:val="continuous"/>
      <w:pgSz w:w="11907" w:h="16840" w:code="9"/>
      <w:pgMar w:top="1701" w:right="907" w:bottom="1418" w:left="964" w:header="1418" w:footer="1418" w:gutter="0"/>
      <w:cols w:num="2"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C840" w14:textId="77777777" w:rsidR="00A26481" w:rsidRDefault="00A26481">
      <w:r>
        <w:separator/>
      </w:r>
    </w:p>
  </w:endnote>
  <w:endnote w:type="continuationSeparator" w:id="0">
    <w:p w14:paraId="33B1D646" w14:textId="77777777" w:rsidR="00A26481" w:rsidRDefault="00A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3549" w14:textId="77777777" w:rsidR="00A26481" w:rsidRDefault="00A26481">
      <w:r>
        <w:separator/>
      </w:r>
    </w:p>
  </w:footnote>
  <w:footnote w:type="continuationSeparator" w:id="0">
    <w:p w14:paraId="74FDEB17" w14:textId="77777777" w:rsidR="00A26481" w:rsidRDefault="00A26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DE"/>
    <w:rsid w:val="000B50BD"/>
    <w:rsid w:val="000D4EDC"/>
    <w:rsid w:val="000D7E86"/>
    <w:rsid w:val="001D00E9"/>
    <w:rsid w:val="00290A86"/>
    <w:rsid w:val="00295A3B"/>
    <w:rsid w:val="002A29C9"/>
    <w:rsid w:val="00322B8C"/>
    <w:rsid w:val="00353F3C"/>
    <w:rsid w:val="00354F8C"/>
    <w:rsid w:val="00392E42"/>
    <w:rsid w:val="003944BB"/>
    <w:rsid w:val="00401C77"/>
    <w:rsid w:val="00441D8E"/>
    <w:rsid w:val="00454A48"/>
    <w:rsid w:val="004F68FB"/>
    <w:rsid w:val="00506D3D"/>
    <w:rsid w:val="00535C36"/>
    <w:rsid w:val="005971D8"/>
    <w:rsid w:val="00661EBA"/>
    <w:rsid w:val="006A4D16"/>
    <w:rsid w:val="006B1682"/>
    <w:rsid w:val="006C166D"/>
    <w:rsid w:val="006F10E1"/>
    <w:rsid w:val="00762008"/>
    <w:rsid w:val="00784884"/>
    <w:rsid w:val="007B4359"/>
    <w:rsid w:val="007C039F"/>
    <w:rsid w:val="007F11EE"/>
    <w:rsid w:val="007F4222"/>
    <w:rsid w:val="00823CEC"/>
    <w:rsid w:val="008324E9"/>
    <w:rsid w:val="008839E7"/>
    <w:rsid w:val="008938D0"/>
    <w:rsid w:val="00934D36"/>
    <w:rsid w:val="00942325"/>
    <w:rsid w:val="00947C9F"/>
    <w:rsid w:val="00966ACF"/>
    <w:rsid w:val="00982B7F"/>
    <w:rsid w:val="009E53C2"/>
    <w:rsid w:val="00A26481"/>
    <w:rsid w:val="00AF0CDA"/>
    <w:rsid w:val="00B857C2"/>
    <w:rsid w:val="00B9029F"/>
    <w:rsid w:val="00BA2DA0"/>
    <w:rsid w:val="00BB684A"/>
    <w:rsid w:val="00BF0865"/>
    <w:rsid w:val="00C22B11"/>
    <w:rsid w:val="00C73D1A"/>
    <w:rsid w:val="00CB6A18"/>
    <w:rsid w:val="00D70C23"/>
    <w:rsid w:val="00D73570"/>
    <w:rsid w:val="00D92013"/>
    <w:rsid w:val="00DA734B"/>
    <w:rsid w:val="00DC5CBB"/>
    <w:rsid w:val="00DD4FBE"/>
    <w:rsid w:val="00E03ED2"/>
    <w:rsid w:val="00E10655"/>
    <w:rsid w:val="00E12B23"/>
    <w:rsid w:val="00E50CDE"/>
    <w:rsid w:val="00E65EE3"/>
    <w:rsid w:val="00F315C0"/>
    <w:rsid w:val="00F449C0"/>
    <w:rsid w:val="00F55E74"/>
    <w:rsid w:val="00F578AF"/>
    <w:rsid w:val="00F610BC"/>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v:textbox inset="5.85pt,.7pt,5.85pt,.7pt"/>
    </o:shapedefaults>
    <o:shapelayout v:ext="edit">
      <o:idmap v:ext="edit" data="2"/>
    </o:shapelayout>
  </w:shapeDefaults>
  <w:decimalSymbol w:val=","/>
  <w:listSeparator w:val=";"/>
  <w14:docId w14:val="1B2817CF"/>
  <w15:chartTrackingRefBased/>
  <w15:docId w15:val="{2E0C3694-7ADC-49F8-8963-2DA30520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252"/>
        <w:tab w:val="right" w:pos="8504"/>
      </w:tabs>
      <w:snapToGrid w:val="0"/>
    </w:pPr>
  </w:style>
  <w:style w:type="paragraph" w:styleId="Retraitcorpsdetexte">
    <w:name w:val="Body Text Indent"/>
    <w:basedOn w:val="Normal"/>
    <w:pPr>
      <w:autoSpaceDE w:val="0"/>
      <w:autoSpaceDN w:val="0"/>
      <w:adjustRightInd w:val="0"/>
      <w:spacing w:line="240" w:lineRule="exact"/>
      <w:ind w:firstLine="300"/>
    </w:pPr>
    <w:rPr>
      <w:rFonts w:ascii="Times" w:hAnsi="Times"/>
      <w:kern w:val="0"/>
      <w:sz w:val="20"/>
      <w:szCs w:val="20"/>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Pieddepage">
    <w:name w:val="footer"/>
    <w:basedOn w:val="Normal"/>
    <w:link w:val="PieddepageCar"/>
    <w:rsid w:val="000D7E86"/>
    <w:pPr>
      <w:tabs>
        <w:tab w:val="center" w:pos="4252"/>
        <w:tab w:val="right" w:pos="8504"/>
      </w:tabs>
      <w:snapToGrid w:val="0"/>
    </w:pPr>
  </w:style>
  <w:style w:type="character" w:customStyle="1" w:styleId="PieddepageCar">
    <w:name w:val="Pied de page Car"/>
    <w:basedOn w:val="Policepardfaut"/>
    <w:link w:val="Pieddepage"/>
    <w:rsid w:val="000D7E86"/>
    <w:rPr>
      <w:kern w:val="2"/>
      <w:sz w:val="21"/>
      <w:szCs w:val="21"/>
    </w:rPr>
  </w:style>
  <w:style w:type="character" w:styleId="Mentionnonrsolue">
    <w:name w:val="Unresolved Mention"/>
    <w:basedOn w:val="Policepardfaut"/>
    <w:uiPriority w:val="99"/>
    <w:semiHidden/>
    <w:unhideWhenUsed/>
    <w:rsid w:val="00D73570"/>
    <w:rPr>
      <w:color w:val="605E5C"/>
      <w:shd w:val="clear" w:color="auto" w:fill="E1DFDD"/>
    </w:rPr>
  </w:style>
  <w:style w:type="table" w:styleId="Grilledutableau">
    <w:name w:val="Table Grid"/>
    <w:basedOn w:val="TableauNormal"/>
    <w:rsid w:val="00C22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https://www.ieee.org/publications/rights/report-tool-registr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wjt2026.invite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881</Words>
  <Characters>4818</Characters>
  <Application>Microsoft Office Word</Application>
  <DocSecurity>0</DocSecurity>
  <Lines>40</Lines>
  <Paragraphs>11</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Instructions for Preparing Camera-Ready Abstracts for IWJT2026</vt:lpstr>
      <vt:lpstr>Instructions for Preparing Camera-Ready Summaries for SSDM 2003</vt:lpstr>
      <vt:lpstr>Instructions for Preparing Camera-Ready Summaries for SSDM 2003</vt:lpstr>
    </vt:vector>
  </TitlesOfParts>
  <Company> </Company>
  <LinksUpToDate>false</LinksUpToDate>
  <CharactersWithSpaces>5688</CharactersWithSpaces>
  <SharedDoc>false</SharedDoc>
  <HLinks>
    <vt:vector size="6" baseType="variant">
      <vt:variant>
        <vt:i4>5439491</vt:i4>
      </vt:variant>
      <vt:variant>
        <vt:i4>0</vt:i4>
      </vt:variant>
      <vt:variant>
        <vt:i4>0</vt:i4>
      </vt:variant>
      <vt:variant>
        <vt:i4>5</vt:i4>
      </vt:variant>
      <vt:variant>
        <vt:lpwstr>mailto:submit_iwjt2013@iwailab.ep.titech.ac.jp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Abstracts for IWJT2026</dc:title>
  <dc:subject/>
  <dc:creator>Philippe.RODRIGUEZ@cea.fr</dc:creator>
  <cp:keywords/>
  <dc:description/>
  <cp:lastModifiedBy>RODRIGUEZ Philippe 240073</cp:lastModifiedBy>
  <cp:revision>13</cp:revision>
  <cp:lastPrinted>2013-02-14T09:40:00Z</cp:lastPrinted>
  <dcterms:created xsi:type="dcterms:W3CDTF">2026-01-12T15:46:00Z</dcterms:created>
  <dcterms:modified xsi:type="dcterms:W3CDTF">2026-01-16T06:30:00Z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194981575d3b7f00f9ef17dc80d6f576f3c719d5d9ecfd43aa47aa7bdf39dc0f</vt:lpwstr>
  </property>
</Properties>
</file>